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1195" w14:textId="77777777" w:rsidR="00D82802" w:rsidRPr="00ED2772" w:rsidRDefault="005F54ED" w:rsidP="005F54ED">
      <w:pPr>
        <w:pStyle w:val="Heading1"/>
        <w:rPr>
          <w:bCs/>
          <w:sz w:val="36"/>
          <w:szCs w:val="36"/>
          <w:u w:val="single"/>
        </w:rPr>
      </w:pPr>
      <w:r w:rsidRPr="00ED2772">
        <w:rPr>
          <w:bCs/>
          <w:sz w:val="36"/>
          <w:szCs w:val="36"/>
          <w:u w:val="single"/>
        </w:rPr>
        <w:t xml:space="preserve">Specifications for </w:t>
      </w:r>
      <w:r w:rsidR="00437F50" w:rsidRPr="00ED2772">
        <w:rPr>
          <w:bCs/>
          <w:sz w:val="36"/>
          <w:szCs w:val="36"/>
          <w:u w:val="single"/>
        </w:rPr>
        <w:t>Protectolite</w:t>
      </w:r>
      <w:r w:rsidR="00437F50" w:rsidRPr="00ED2772">
        <w:rPr>
          <w:bCs/>
          <w:sz w:val="36"/>
          <w:szCs w:val="36"/>
          <w:u w:val="single"/>
          <w:vertAlign w:val="superscript"/>
        </w:rPr>
        <w:t xml:space="preserve">TM </w:t>
      </w:r>
      <w:r w:rsidR="00437F50" w:rsidRPr="00ED2772">
        <w:rPr>
          <w:bCs/>
          <w:sz w:val="36"/>
          <w:szCs w:val="36"/>
          <w:u w:val="single"/>
        </w:rPr>
        <w:t xml:space="preserve">Composites </w:t>
      </w:r>
    </w:p>
    <w:p w14:paraId="35B47139" w14:textId="77777777" w:rsidR="005F54ED" w:rsidRPr="00910C52" w:rsidRDefault="00437F50" w:rsidP="00910C52">
      <w:pPr>
        <w:pStyle w:val="Heading1"/>
        <w:rPr>
          <w:bCs/>
          <w:sz w:val="36"/>
          <w:szCs w:val="36"/>
          <w:u w:val="single"/>
        </w:rPr>
      </w:pPr>
      <w:r w:rsidRPr="00ED2772">
        <w:rPr>
          <w:bCs/>
          <w:sz w:val="36"/>
          <w:szCs w:val="36"/>
          <w:u w:val="single"/>
        </w:rPr>
        <w:t>F</w:t>
      </w:r>
      <w:r w:rsidR="005F54ED" w:rsidRPr="00ED2772">
        <w:rPr>
          <w:bCs/>
          <w:sz w:val="36"/>
          <w:szCs w:val="36"/>
          <w:u w:val="single"/>
        </w:rPr>
        <w:t xml:space="preserve">RP </w:t>
      </w:r>
      <w:r w:rsidR="00D82802" w:rsidRPr="00ED2772">
        <w:rPr>
          <w:bCs/>
          <w:sz w:val="36"/>
          <w:szCs w:val="36"/>
          <w:u w:val="single"/>
        </w:rPr>
        <w:t>T</w:t>
      </w:r>
      <w:r w:rsidR="00F615B8" w:rsidRPr="00ED2772">
        <w:rPr>
          <w:bCs/>
          <w:sz w:val="36"/>
          <w:szCs w:val="36"/>
          <w:u w:val="single"/>
        </w:rPr>
        <w:t>roughs and</w:t>
      </w:r>
      <w:r w:rsidR="00D82802" w:rsidRPr="00ED2772">
        <w:rPr>
          <w:bCs/>
          <w:sz w:val="36"/>
          <w:szCs w:val="36"/>
          <w:u w:val="single"/>
        </w:rPr>
        <w:t xml:space="preserve"> </w:t>
      </w:r>
      <w:r w:rsidR="005F54ED" w:rsidRPr="00ED2772">
        <w:rPr>
          <w:bCs/>
          <w:sz w:val="36"/>
          <w:szCs w:val="36"/>
          <w:u w:val="single"/>
        </w:rPr>
        <w:t>Launder</w:t>
      </w:r>
      <w:r w:rsidR="00D82802" w:rsidRPr="00ED2772">
        <w:rPr>
          <w:bCs/>
          <w:sz w:val="36"/>
          <w:szCs w:val="36"/>
          <w:u w:val="single"/>
        </w:rPr>
        <w:t>s</w:t>
      </w:r>
    </w:p>
    <w:p w14:paraId="6668675B" w14:textId="77777777" w:rsidR="00ED2772" w:rsidRDefault="00ED2772" w:rsidP="005F54ED">
      <w:pPr>
        <w:pStyle w:val="Heading1"/>
        <w:ind w:left="900" w:hanging="900"/>
        <w:jc w:val="left"/>
        <w:rPr>
          <w:rFonts w:cs="Arial"/>
          <w:bCs/>
          <w:szCs w:val="24"/>
        </w:rPr>
      </w:pPr>
    </w:p>
    <w:p w14:paraId="4E51EB1E" w14:textId="77777777" w:rsidR="00ED2772" w:rsidRPr="00910C52" w:rsidRDefault="005F54ED" w:rsidP="00910C52">
      <w:pPr>
        <w:pStyle w:val="Heading1"/>
        <w:ind w:left="900" w:hanging="900"/>
        <w:jc w:val="left"/>
        <w:rPr>
          <w:rFonts w:cs="Arial"/>
          <w:bCs/>
          <w:szCs w:val="24"/>
        </w:rPr>
      </w:pPr>
      <w:r w:rsidRPr="0045727B">
        <w:rPr>
          <w:rFonts w:cs="Arial"/>
          <w:bCs/>
          <w:szCs w:val="24"/>
        </w:rPr>
        <w:t>GENERAL</w:t>
      </w:r>
    </w:p>
    <w:p w14:paraId="37B5CEAB" w14:textId="77777777" w:rsidR="005F54ED" w:rsidRPr="0045727B" w:rsidRDefault="005F54ED" w:rsidP="005F54ED">
      <w:pPr>
        <w:numPr>
          <w:ilvl w:val="1"/>
          <w:numId w:val="0"/>
        </w:numPr>
        <w:tabs>
          <w:tab w:val="num" w:pos="936"/>
        </w:tabs>
        <w:spacing w:before="120"/>
        <w:ind w:left="936" w:hanging="576"/>
        <w:rPr>
          <w:rFonts w:ascii="CG Times" w:hAnsi="CG Times" w:cs="Arial"/>
          <w:b/>
          <w:bCs/>
        </w:rPr>
      </w:pPr>
      <w:r w:rsidRPr="0045727B">
        <w:rPr>
          <w:rFonts w:ascii="CG Times" w:hAnsi="CG Times" w:cs="Arial"/>
          <w:b/>
          <w:bCs/>
          <w:u w:val="single"/>
        </w:rPr>
        <w:t>Description of Work</w:t>
      </w:r>
      <w:r w:rsidRPr="0045727B">
        <w:rPr>
          <w:rFonts w:ascii="CG Times" w:hAnsi="CG Times" w:cs="Arial"/>
          <w:b/>
          <w:bCs/>
        </w:rPr>
        <w:t xml:space="preserve"> </w:t>
      </w:r>
    </w:p>
    <w:p w14:paraId="54C637C2" w14:textId="77777777" w:rsidR="005F54ED" w:rsidRPr="0045727B" w:rsidRDefault="005F54ED" w:rsidP="005F54ED">
      <w:pPr>
        <w:numPr>
          <w:ilvl w:val="1"/>
          <w:numId w:val="0"/>
        </w:numPr>
        <w:tabs>
          <w:tab w:val="num" w:pos="936"/>
        </w:tabs>
        <w:spacing w:before="120"/>
        <w:ind w:left="936" w:hanging="576"/>
        <w:contextualSpacing/>
        <w:rPr>
          <w:rFonts w:ascii="CG Times" w:hAnsi="CG Times" w:cs="Arial"/>
        </w:rPr>
      </w:pPr>
    </w:p>
    <w:p w14:paraId="5355EBCF" w14:textId="77777777" w:rsidR="005F54ED" w:rsidRPr="0045727B" w:rsidRDefault="0045727B" w:rsidP="005F54ED">
      <w:pPr>
        <w:numPr>
          <w:ilvl w:val="1"/>
          <w:numId w:val="0"/>
        </w:numPr>
        <w:tabs>
          <w:tab w:val="num" w:pos="936"/>
        </w:tabs>
        <w:spacing w:before="120"/>
        <w:ind w:left="936" w:hanging="576"/>
        <w:contextualSpacing/>
        <w:rPr>
          <w:rFonts w:ascii="CG Times" w:hAnsi="CG Times" w:cs="Arial"/>
        </w:rPr>
      </w:pPr>
      <w:r>
        <w:rPr>
          <w:rFonts w:ascii="CG Times" w:hAnsi="CG Times" w:cs="Arial"/>
        </w:rPr>
        <w:tab/>
      </w:r>
      <w:r w:rsidR="005F54ED" w:rsidRPr="0045727B">
        <w:rPr>
          <w:rFonts w:ascii="CG Times" w:hAnsi="CG Times" w:cs="Arial"/>
        </w:rPr>
        <w:t>The scope of this specification is intended to cover all FRP</w:t>
      </w:r>
      <w:r w:rsidR="005C7BC6">
        <w:rPr>
          <w:rFonts w:ascii="CG Times" w:hAnsi="CG Times" w:cs="Arial"/>
        </w:rPr>
        <w:t xml:space="preserve"> </w:t>
      </w:r>
      <w:r w:rsidR="00D82802" w:rsidRPr="0045727B">
        <w:rPr>
          <w:rFonts w:ascii="CG Times" w:hAnsi="CG Times" w:cs="Arial"/>
        </w:rPr>
        <w:t xml:space="preserve">Troughs and </w:t>
      </w:r>
      <w:r w:rsidR="005F54ED" w:rsidRPr="0045727B">
        <w:rPr>
          <w:rFonts w:ascii="CG Times" w:hAnsi="CG Times" w:cs="Arial"/>
        </w:rPr>
        <w:t>Launder</w:t>
      </w:r>
      <w:r w:rsidR="00D82802" w:rsidRPr="0045727B">
        <w:rPr>
          <w:rFonts w:ascii="CG Times" w:hAnsi="CG Times" w:cs="Arial"/>
        </w:rPr>
        <w:t xml:space="preserve">s </w:t>
      </w:r>
      <w:r w:rsidR="005F54ED" w:rsidRPr="0045727B">
        <w:rPr>
          <w:rFonts w:ascii="CG Times" w:hAnsi="CG Times" w:cs="Arial"/>
        </w:rPr>
        <w:t>and required</w:t>
      </w:r>
    </w:p>
    <w:p w14:paraId="22445857" w14:textId="67DDB485" w:rsidR="005F54ED" w:rsidRPr="0045727B" w:rsidRDefault="0045727B" w:rsidP="005F54ED">
      <w:pPr>
        <w:numPr>
          <w:ilvl w:val="1"/>
          <w:numId w:val="0"/>
        </w:numPr>
        <w:tabs>
          <w:tab w:val="num" w:pos="936"/>
        </w:tabs>
        <w:spacing w:before="120"/>
        <w:ind w:left="936" w:hanging="576"/>
        <w:contextualSpacing/>
        <w:rPr>
          <w:rFonts w:ascii="CG Times" w:hAnsi="CG Times" w:cs="Arial"/>
        </w:rPr>
      </w:pPr>
      <w:r>
        <w:rPr>
          <w:rFonts w:ascii="CG Times" w:hAnsi="CG Times" w:cs="Arial"/>
        </w:rPr>
        <w:tab/>
      </w:r>
      <w:r w:rsidR="00D56B1B">
        <w:rPr>
          <w:rFonts w:ascii="CG Times" w:hAnsi="CG Times" w:cs="Arial"/>
        </w:rPr>
        <w:t>a</w:t>
      </w:r>
      <w:r w:rsidR="00ED2772" w:rsidRPr="0045727B">
        <w:rPr>
          <w:rFonts w:ascii="CG Times" w:hAnsi="CG Times" w:cs="Arial"/>
        </w:rPr>
        <w:t>ccessories</w:t>
      </w:r>
      <w:r w:rsidR="005F54ED" w:rsidRPr="0045727B">
        <w:rPr>
          <w:rFonts w:ascii="CG Times" w:hAnsi="CG Times" w:cs="Arial"/>
        </w:rPr>
        <w:t xml:space="preserve"> </w:t>
      </w:r>
      <w:r w:rsidR="00D56B1B">
        <w:rPr>
          <w:rFonts w:ascii="CG Times" w:hAnsi="CG Times" w:cs="Arial"/>
        </w:rPr>
        <w:t>are shown</w:t>
      </w:r>
      <w:r w:rsidR="005F54ED" w:rsidRPr="0045727B">
        <w:rPr>
          <w:rFonts w:ascii="CG Times" w:hAnsi="CG Times" w:cs="Arial"/>
        </w:rPr>
        <w:t xml:space="preserve"> on the drawings. This includes but is not limited to the following:</w:t>
      </w:r>
    </w:p>
    <w:p w14:paraId="32FDC9EA" w14:textId="77777777" w:rsidR="005F54ED" w:rsidRPr="0045727B" w:rsidRDefault="005F54ED" w:rsidP="005F54ED">
      <w:pPr>
        <w:numPr>
          <w:ilvl w:val="2"/>
          <w:numId w:val="0"/>
        </w:numPr>
        <w:tabs>
          <w:tab w:val="num" w:pos="1440"/>
        </w:tabs>
        <w:ind w:left="1440" w:hanging="720"/>
        <w:contextualSpacing/>
        <w:rPr>
          <w:rFonts w:ascii="CG Times" w:hAnsi="CG Times" w:cs="Arial"/>
        </w:rPr>
      </w:pPr>
    </w:p>
    <w:p w14:paraId="4D37D459" w14:textId="7AF31470" w:rsidR="005F54ED" w:rsidRDefault="005F54ED" w:rsidP="00437F50">
      <w:pPr>
        <w:numPr>
          <w:ilvl w:val="0"/>
          <w:numId w:val="6"/>
        </w:numPr>
        <w:contextualSpacing/>
        <w:rPr>
          <w:rFonts w:ascii="CG Times" w:hAnsi="CG Times" w:cs="Arial"/>
        </w:rPr>
      </w:pPr>
      <w:r w:rsidRPr="0045727B">
        <w:rPr>
          <w:rFonts w:ascii="CG Times" w:hAnsi="CG Times" w:cs="Arial"/>
        </w:rPr>
        <w:t xml:space="preserve">Fiberglass Reinforced Plastic (FRP) </w:t>
      </w:r>
      <w:r w:rsidR="00DC2867">
        <w:rPr>
          <w:rFonts w:ascii="CG Times" w:hAnsi="CG Times" w:cs="Arial"/>
        </w:rPr>
        <w:t>T</w:t>
      </w:r>
      <w:r w:rsidR="00D82802" w:rsidRPr="0045727B">
        <w:rPr>
          <w:rFonts w:ascii="CG Times" w:hAnsi="CG Times" w:cs="Arial"/>
        </w:rPr>
        <w:t>roughs</w:t>
      </w:r>
      <w:r w:rsidRPr="0045727B">
        <w:rPr>
          <w:rFonts w:ascii="CG Times" w:hAnsi="CG Times" w:cs="Arial"/>
        </w:rPr>
        <w:t xml:space="preserve">, </w:t>
      </w:r>
    </w:p>
    <w:p w14:paraId="32FC1966" w14:textId="77777777" w:rsidR="001C2502" w:rsidRDefault="001C2502" w:rsidP="001C2502">
      <w:pPr>
        <w:ind w:left="1440"/>
        <w:contextualSpacing/>
        <w:rPr>
          <w:rFonts w:ascii="CG Times" w:hAnsi="CG Times" w:cs="Arial"/>
        </w:rPr>
      </w:pPr>
    </w:p>
    <w:p w14:paraId="5BC84561" w14:textId="77777777" w:rsidR="005F54ED" w:rsidRDefault="005C7BC6" w:rsidP="00437F50">
      <w:pPr>
        <w:numPr>
          <w:ilvl w:val="0"/>
          <w:numId w:val="6"/>
        </w:numPr>
        <w:contextualSpacing/>
        <w:rPr>
          <w:rFonts w:ascii="CG Times" w:hAnsi="CG Times" w:cs="Arial"/>
        </w:rPr>
      </w:pPr>
      <w:r>
        <w:rPr>
          <w:rFonts w:ascii="CG Times" w:hAnsi="CG Times" w:cs="Arial"/>
        </w:rPr>
        <w:t>FRP mounting brackets,</w:t>
      </w:r>
    </w:p>
    <w:p w14:paraId="71815D36" w14:textId="77777777" w:rsidR="001C2502" w:rsidRDefault="001C2502" w:rsidP="001C2502">
      <w:pPr>
        <w:contextualSpacing/>
        <w:rPr>
          <w:rFonts w:ascii="CG Times" w:hAnsi="CG Times" w:cs="Arial"/>
        </w:rPr>
      </w:pPr>
    </w:p>
    <w:p w14:paraId="6B906D2D" w14:textId="4CED45F4" w:rsidR="005F54ED" w:rsidRDefault="00910C52" w:rsidP="00437F50">
      <w:pPr>
        <w:numPr>
          <w:ilvl w:val="0"/>
          <w:numId w:val="6"/>
        </w:numPr>
        <w:contextualSpacing/>
        <w:rPr>
          <w:rFonts w:ascii="CG Times" w:hAnsi="CG Times" w:cs="Arial"/>
        </w:rPr>
      </w:pPr>
      <w:r>
        <w:rPr>
          <w:rFonts w:ascii="CG Times" w:hAnsi="CG Times" w:cs="Arial"/>
        </w:rPr>
        <w:t xml:space="preserve">Fasteners to </w:t>
      </w:r>
      <w:r w:rsidR="005F54ED" w:rsidRPr="0045727B">
        <w:rPr>
          <w:rFonts w:ascii="CG Times" w:hAnsi="CG Times" w:cs="Arial"/>
        </w:rPr>
        <w:t xml:space="preserve">secure the </w:t>
      </w:r>
      <w:r w:rsidR="00DC2867">
        <w:rPr>
          <w:rFonts w:ascii="CG Times" w:hAnsi="CG Times" w:cs="Arial"/>
        </w:rPr>
        <w:t>T</w:t>
      </w:r>
      <w:r w:rsidR="00D82802" w:rsidRPr="0045727B">
        <w:rPr>
          <w:rFonts w:ascii="CG Times" w:hAnsi="CG Times" w:cs="Arial"/>
        </w:rPr>
        <w:t>roughs and mounting brackets</w:t>
      </w:r>
      <w:r w:rsidR="00ED2772">
        <w:rPr>
          <w:rFonts w:ascii="CG Times" w:hAnsi="CG Times" w:cs="Arial"/>
        </w:rPr>
        <w:t>.</w:t>
      </w:r>
    </w:p>
    <w:p w14:paraId="1EB94605" w14:textId="77777777" w:rsidR="00ED2772" w:rsidRPr="0045727B" w:rsidRDefault="00ED2772" w:rsidP="00ED2772">
      <w:pPr>
        <w:ind w:left="1440"/>
        <w:contextualSpacing/>
        <w:rPr>
          <w:rFonts w:ascii="CG Times" w:hAnsi="CG Times" w:cs="Arial"/>
        </w:rPr>
      </w:pPr>
    </w:p>
    <w:p w14:paraId="44BFEC3B" w14:textId="77777777" w:rsidR="005F54ED" w:rsidRPr="0045727B" w:rsidRDefault="005F54ED" w:rsidP="005F54ED">
      <w:pPr>
        <w:numPr>
          <w:ilvl w:val="1"/>
          <w:numId w:val="0"/>
        </w:numPr>
        <w:tabs>
          <w:tab w:val="num" w:pos="936"/>
        </w:tabs>
        <w:spacing w:before="120"/>
        <w:ind w:left="936" w:hanging="576"/>
        <w:rPr>
          <w:rFonts w:ascii="CG Times" w:hAnsi="CG Times" w:cs="Arial"/>
          <w:b/>
          <w:bCs/>
          <w:u w:val="single"/>
        </w:rPr>
      </w:pPr>
      <w:r w:rsidRPr="0045727B">
        <w:rPr>
          <w:rFonts w:ascii="CG Times" w:hAnsi="CG Times" w:cs="Arial"/>
          <w:b/>
          <w:bCs/>
          <w:u w:val="single"/>
        </w:rPr>
        <w:t>References</w:t>
      </w:r>
    </w:p>
    <w:p w14:paraId="11D6790A" w14:textId="77777777" w:rsidR="00D82802" w:rsidRPr="0045727B" w:rsidRDefault="00D82802" w:rsidP="005F54ED">
      <w:pPr>
        <w:numPr>
          <w:ilvl w:val="1"/>
          <w:numId w:val="0"/>
        </w:numPr>
        <w:tabs>
          <w:tab w:val="num" w:pos="936"/>
        </w:tabs>
        <w:spacing w:before="120"/>
        <w:ind w:left="936" w:hanging="576"/>
        <w:rPr>
          <w:rFonts w:ascii="CG Times" w:hAnsi="CG Times" w:cs="Arial"/>
          <w:b/>
          <w:bCs/>
          <w:u w:val="single"/>
        </w:rPr>
      </w:pPr>
    </w:p>
    <w:p w14:paraId="6BEE33CC" w14:textId="77777777" w:rsidR="00D82802" w:rsidRDefault="00D82802" w:rsidP="00D82802">
      <w:pPr>
        <w:pStyle w:val="ListParagraph"/>
        <w:numPr>
          <w:ilvl w:val="0"/>
          <w:numId w:val="14"/>
        </w:numPr>
        <w:spacing w:after="0" w:line="240" w:lineRule="auto"/>
        <w:rPr>
          <w:rFonts w:ascii="CG Times" w:hAnsi="CG Times" w:cs="Arial"/>
          <w:sz w:val="24"/>
          <w:szCs w:val="24"/>
        </w:rPr>
      </w:pPr>
      <w:r w:rsidRPr="0045727B">
        <w:rPr>
          <w:rFonts w:ascii="CG Times" w:hAnsi="CG Times" w:cs="Arial"/>
          <w:sz w:val="24"/>
          <w:szCs w:val="24"/>
        </w:rPr>
        <w:t>ANSI/ WWA F101: American Water Works Association for Contact Molded Fiberglass Reinforced Plastic, Wash Water Troughs and Launders.</w:t>
      </w:r>
    </w:p>
    <w:p w14:paraId="2C45F7AC" w14:textId="77777777" w:rsidR="00ED2772" w:rsidRPr="0045727B" w:rsidRDefault="00ED2772" w:rsidP="00ED2772">
      <w:pPr>
        <w:pStyle w:val="ListParagraph"/>
        <w:spacing w:after="0" w:line="240" w:lineRule="auto"/>
        <w:rPr>
          <w:rFonts w:ascii="CG Times" w:hAnsi="CG Times" w:cs="Arial"/>
          <w:sz w:val="24"/>
          <w:szCs w:val="24"/>
        </w:rPr>
      </w:pPr>
    </w:p>
    <w:p w14:paraId="133B3DF4" w14:textId="77777777" w:rsidR="00D82802" w:rsidRDefault="00D82802" w:rsidP="00D82802">
      <w:pPr>
        <w:pStyle w:val="ListParagraph"/>
        <w:numPr>
          <w:ilvl w:val="0"/>
          <w:numId w:val="14"/>
        </w:numPr>
        <w:spacing w:after="0" w:line="240" w:lineRule="auto"/>
        <w:rPr>
          <w:rFonts w:ascii="CG Times" w:hAnsi="CG Times" w:cs="Arial"/>
          <w:sz w:val="24"/>
          <w:szCs w:val="24"/>
        </w:rPr>
      </w:pPr>
      <w:r w:rsidRPr="0045727B">
        <w:rPr>
          <w:rFonts w:ascii="CG Times" w:hAnsi="CG Times" w:cs="Arial"/>
          <w:sz w:val="24"/>
          <w:szCs w:val="24"/>
        </w:rPr>
        <w:t>ANSI: American National Standards Institute</w:t>
      </w:r>
    </w:p>
    <w:p w14:paraId="62C48385" w14:textId="77777777" w:rsidR="00ED2772" w:rsidRPr="00ED2772" w:rsidRDefault="00ED2772" w:rsidP="00ED2772">
      <w:pPr>
        <w:rPr>
          <w:rFonts w:ascii="CG Times" w:hAnsi="CG Times" w:cs="Arial"/>
        </w:rPr>
      </w:pPr>
    </w:p>
    <w:p w14:paraId="27F662E7" w14:textId="77777777" w:rsidR="00D82802" w:rsidRDefault="00D82802" w:rsidP="00D82802">
      <w:pPr>
        <w:pStyle w:val="BodyTextIndent2"/>
        <w:numPr>
          <w:ilvl w:val="0"/>
          <w:numId w:val="13"/>
        </w:numPr>
        <w:rPr>
          <w:rFonts w:ascii="CG Times" w:hAnsi="CG Times" w:cs="Arial"/>
          <w:szCs w:val="24"/>
        </w:rPr>
      </w:pPr>
      <w:r w:rsidRPr="0045727B">
        <w:rPr>
          <w:rFonts w:ascii="CG Times" w:hAnsi="CG Times" w:cs="Arial"/>
          <w:szCs w:val="24"/>
        </w:rPr>
        <w:t>ASTM D-256; American Standard Test Methods for Determining the Pendulum Impact Resistance of Notched Specimens of Plastics.</w:t>
      </w:r>
    </w:p>
    <w:p w14:paraId="323D0CBD" w14:textId="77777777" w:rsidR="00910C52" w:rsidRPr="0045727B" w:rsidRDefault="00910C52" w:rsidP="00910C52">
      <w:pPr>
        <w:pStyle w:val="BodyTextIndent2"/>
        <w:ind w:left="1080"/>
        <w:rPr>
          <w:rFonts w:ascii="CG Times" w:hAnsi="CG Times" w:cs="Arial"/>
          <w:szCs w:val="24"/>
        </w:rPr>
      </w:pPr>
    </w:p>
    <w:p w14:paraId="6B1E79D0" w14:textId="77777777" w:rsidR="00D82802" w:rsidRDefault="00D82802" w:rsidP="00D82802">
      <w:pPr>
        <w:pStyle w:val="BodyTextIndent2"/>
        <w:numPr>
          <w:ilvl w:val="0"/>
          <w:numId w:val="13"/>
        </w:numPr>
        <w:rPr>
          <w:rFonts w:ascii="CG Times" w:hAnsi="CG Times" w:cs="Arial"/>
          <w:szCs w:val="24"/>
        </w:rPr>
      </w:pPr>
      <w:r w:rsidRPr="0045727B">
        <w:rPr>
          <w:rFonts w:ascii="CG Times" w:hAnsi="CG Times" w:cs="Arial"/>
          <w:szCs w:val="24"/>
        </w:rPr>
        <w:t>ASTM D-570; American Standard Test Methods for Water Absorption of Plastics</w:t>
      </w:r>
      <w:r w:rsidR="00910C52">
        <w:rPr>
          <w:rFonts w:ascii="CG Times" w:hAnsi="CG Times" w:cs="Arial"/>
          <w:szCs w:val="24"/>
        </w:rPr>
        <w:t>.</w:t>
      </w:r>
    </w:p>
    <w:p w14:paraId="0B340186" w14:textId="77777777" w:rsidR="00910C52" w:rsidRPr="0045727B" w:rsidRDefault="00910C52" w:rsidP="00910C52">
      <w:pPr>
        <w:pStyle w:val="BodyTextIndent2"/>
        <w:ind w:left="0"/>
        <w:rPr>
          <w:rFonts w:ascii="CG Times" w:hAnsi="CG Times" w:cs="Arial"/>
          <w:szCs w:val="24"/>
        </w:rPr>
      </w:pPr>
    </w:p>
    <w:p w14:paraId="652B26F4" w14:textId="77777777" w:rsidR="00D82802" w:rsidRDefault="00D82802" w:rsidP="00D82802">
      <w:pPr>
        <w:pStyle w:val="ListParagraph"/>
        <w:numPr>
          <w:ilvl w:val="0"/>
          <w:numId w:val="13"/>
        </w:numPr>
        <w:spacing w:after="0" w:line="240" w:lineRule="auto"/>
        <w:rPr>
          <w:rFonts w:ascii="CG Times" w:hAnsi="CG Times" w:cs="Arial"/>
          <w:sz w:val="24"/>
          <w:szCs w:val="24"/>
        </w:rPr>
      </w:pPr>
      <w:r w:rsidRPr="0045727B">
        <w:rPr>
          <w:rFonts w:ascii="CG Times" w:hAnsi="CG Times" w:cs="Arial"/>
          <w:sz w:val="24"/>
          <w:szCs w:val="24"/>
        </w:rPr>
        <w:t>ASTM D-638; American Standard Test Methods for Tensile Properties of Plastics</w:t>
      </w:r>
      <w:r w:rsidR="00910C52">
        <w:rPr>
          <w:rFonts w:ascii="CG Times" w:hAnsi="CG Times" w:cs="Arial"/>
          <w:sz w:val="24"/>
          <w:szCs w:val="24"/>
        </w:rPr>
        <w:t>.</w:t>
      </w:r>
    </w:p>
    <w:p w14:paraId="43823E19" w14:textId="77777777" w:rsidR="00910C52" w:rsidRPr="00910C52" w:rsidRDefault="00910C52" w:rsidP="00910C52">
      <w:pPr>
        <w:rPr>
          <w:rFonts w:ascii="CG Times" w:hAnsi="CG Times" w:cs="Arial"/>
        </w:rPr>
      </w:pPr>
    </w:p>
    <w:p w14:paraId="76952EA7" w14:textId="77777777" w:rsidR="00910C52" w:rsidRDefault="00D82802" w:rsidP="00D82802">
      <w:pPr>
        <w:pStyle w:val="ListParagraph"/>
        <w:numPr>
          <w:ilvl w:val="0"/>
          <w:numId w:val="13"/>
        </w:numPr>
        <w:spacing w:after="0" w:line="240" w:lineRule="auto"/>
        <w:rPr>
          <w:rFonts w:ascii="CG Times" w:hAnsi="CG Times" w:cs="Arial"/>
          <w:sz w:val="24"/>
          <w:szCs w:val="24"/>
        </w:rPr>
      </w:pPr>
      <w:r w:rsidRPr="0045727B">
        <w:rPr>
          <w:rFonts w:ascii="CG Times" w:hAnsi="CG Times" w:cs="Arial"/>
          <w:sz w:val="24"/>
          <w:szCs w:val="24"/>
        </w:rPr>
        <w:t>ASTM D-790; American Standard Test Method for Flexural Properties of Unreinforced and Reinforced Plastics and Electrical Insulating Materials</w:t>
      </w:r>
      <w:r w:rsidR="00910C52">
        <w:rPr>
          <w:rFonts w:ascii="CG Times" w:hAnsi="CG Times" w:cs="Arial"/>
          <w:sz w:val="24"/>
          <w:szCs w:val="24"/>
        </w:rPr>
        <w:t>.</w:t>
      </w:r>
    </w:p>
    <w:p w14:paraId="542BBA3F" w14:textId="77777777" w:rsidR="00D82802" w:rsidRPr="00910C52" w:rsidRDefault="00D82802" w:rsidP="00910C52">
      <w:pPr>
        <w:rPr>
          <w:rFonts w:ascii="CG Times" w:hAnsi="CG Times" w:cs="Arial"/>
        </w:rPr>
      </w:pPr>
      <w:r w:rsidRPr="00910C52">
        <w:rPr>
          <w:rFonts w:ascii="CG Times" w:hAnsi="CG Times" w:cs="Arial"/>
        </w:rPr>
        <w:t xml:space="preserve">  </w:t>
      </w:r>
    </w:p>
    <w:p w14:paraId="1AC076B6" w14:textId="6824E264" w:rsidR="009B6A86" w:rsidRDefault="00D82802" w:rsidP="009B6A86">
      <w:pPr>
        <w:pStyle w:val="ListParagraph"/>
        <w:numPr>
          <w:ilvl w:val="0"/>
          <w:numId w:val="13"/>
        </w:numPr>
        <w:spacing w:after="0" w:line="240" w:lineRule="auto"/>
        <w:rPr>
          <w:rFonts w:ascii="CG Times" w:hAnsi="CG Times" w:cs="Arial"/>
          <w:sz w:val="24"/>
          <w:szCs w:val="24"/>
        </w:rPr>
      </w:pPr>
      <w:r w:rsidRPr="0045727B">
        <w:rPr>
          <w:rFonts w:ascii="CG Times" w:hAnsi="CG Times" w:cs="Arial"/>
          <w:sz w:val="24"/>
          <w:szCs w:val="24"/>
        </w:rPr>
        <w:t xml:space="preserve">ASTM D-2583; American Standard Test Methods for Indentation Hardness of Rigid Plastics by Means of a </w:t>
      </w:r>
      <w:proofErr w:type="spellStart"/>
      <w:r w:rsidRPr="0045727B">
        <w:rPr>
          <w:rFonts w:ascii="CG Times" w:hAnsi="CG Times" w:cs="Arial"/>
          <w:sz w:val="24"/>
          <w:szCs w:val="24"/>
        </w:rPr>
        <w:t>Barcol</w:t>
      </w:r>
      <w:proofErr w:type="spellEnd"/>
      <w:r w:rsidRPr="0045727B">
        <w:rPr>
          <w:rFonts w:ascii="CG Times" w:hAnsi="CG Times" w:cs="Arial"/>
          <w:sz w:val="24"/>
          <w:szCs w:val="24"/>
        </w:rPr>
        <w:t xml:space="preserve"> </w:t>
      </w:r>
      <w:r w:rsidR="00ED2772" w:rsidRPr="0045727B">
        <w:rPr>
          <w:rFonts w:ascii="CG Times" w:hAnsi="CG Times" w:cs="Arial"/>
          <w:sz w:val="24"/>
          <w:szCs w:val="24"/>
        </w:rPr>
        <w:t>Impresser</w:t>
      </w:r>
      <w:r w:rsidRPr="0045727B">
        <w:rPr>
          <w:rFonts w:ascii="CG Times" w:hAnsi="CG Times" w:cs="Arial"/>
          <w:sz w:val="24"/>
          <w:szCs w:val="24"/>
        </w:rPr>
        <w:t xml:space="preserve">.  </w:t>
      </w:r>
    </w:p>
    <w:p w14:paraId="6A0DF868" w14:textId="77777777" w:rsidR="009B6A86" w:rsidRDefault="009B6A86" w:rsidP="009B6A86">
      <w:pPr>
        <w:pStyle w:val="ListParagraph"/>
        <w:spacing w:after="0" w:line="240" w:lineRule="auto"/>
        <w:ind w:left="1080"/>
        <w:rPr>
          <w:rFonts w:ascii="CG Times" w:hAnsi="CG Times" w:cs="Arial"/>
          <w:sz w:val="24"/>
          <w:szCs w:val="24"/>
        </w:rPr>
      </w:pPr>
    </w:p>
    <w:p w14:paraId="05FB4B23" w14:textId="04E5D718" w:rsidR="009B6A86" w:rsidRPr="0015545C" w:rsidRDefault="00BC0A62" w:rsidP="009B6A86">
      <w:pPr>
        <w:pStyle w:val="ListParagraph"/>
        <w:numPr>
          <w:ilvl w:val="0"/>
          <w:numId w:val="13"/>
        </w:numPr>
        <w:spacing w:after="0" w:line="240" w:lineRule="auto"/>
        <w:rPr>
          <w:rFonts w:ascii="CG Times" w:hAnsi="CG Times" w:cs="Arial"/>
          <w:sz w:val="24"/>
          <w:szCs w:val="24"/>
        </w:rPr>
      </w:pPr>
      <w:r w:rsidRPr="0015545C">
        <w:rPr>
          <w:rFonts w:ascii="CG Times" w:hAnsi="CG Times"/>
          <w:sz w:val="24"/>
          <w:szCs w:val="24"/>
        </w:rPr>
        <w:t xml:space="preserve">ASTM D-696; </w:t>
      </w:r>
      <w:r w:rsidR="009B6A86" w:rsidRPr="0015545C">
        <w:rPr>
          <w:rFonts w:ascii="CG Times" w:hAnsi="CG Times"/>
          <w:sz w:val="24"/>
          <w:szCs w:val="24"/>
        </w:rPr>
        <w:t>Standard Test Method for Coefficient of Linear Thermal Expansion of Plastics Between -30°C and 30°C with a Vitreous Silica Dilatometer</w:t>
      </w:r>
    </w:p>
    <w:p w14:paraId="685D00CA" w14:textId="77777777" w:rsidR="00ED2772" w:rsidRPr="0045727B" w:rsidRDefault="00ED2772" w:rsidP="00ED2772">
      <w:pPr>
        <w:pStyle w:val="ListParagraph"/>
        <w:spacing w:after="0" w:line="240" w:lineRule="auto"/>
        <w:ind w:left="1080"/>
        <w:rPr>
          <w:rFonts w:ascii="CG Times" w:hAnsi="CG Times" w:cs="Arial"/>
          <w:sz w:val="24"/>
          <w:szCs w:val="24"/>
        </w:rPr>
      </w:pPr>
    </w:p>
    <w:p w14:paraId="52F42CDC" w14:textId="77777777" w:rsidR="005F54ED" w:rsidRPr="0045727B" w:rsidRDefault="00ED2772" w:rsidP="00910C52">
      <w:pPr>
        <w:rPr>
          <w:rFonts w:ascii="CG Times" w:hAnsi="CG Times" w:cs="Arial"/>
          <w:b/>
          <w:bCs/>
          <w:u w:val="single"/>
        </w:rPr>
      </w:pPr>
      <w:r>
        <w:rPr>
          <w:rFonts w:ascii="CG Times" w:hAnsi="CG Times" w:cs="Arial"/>
          <w:b/>
          <w:bCs/>
          <w:u w:val="single"/>
        </w:rPr>
        <w:br w:type="page"/>
      </w:r>
      <w:r w:rsidR="005F54ED" w:rsidRPr="0045727B">
        <w:rPr>
          <w:rFonts w:ascii="CG Times" w:hAnsi="CG Times" w:cs="Arial"/>
          <w:b/>
          <w:bCs/>
          <w:u w:val="single"/>
        </w:rPr>
        <w:lastRenderedPageBreak/>
        <w:t>Submittals</w:t>
      </w:r>
    </w:p>
    <w:p w14:paraId="7C69C7D7" w14:textId="77777777" w:rsidR="00437F50" w:rsidRPr="0045727B" w:rsidRDefault="00437F50" w:rsidP="005F54ED">
      <w:pPr>
        <w:numPr>
          <w:ilvl w:val="2"/>
          <w:numId w:val="0"/>
        </w:numPr>
        <w:tabs>
          <w:tab w:val="num" w:pos="1440"/>
        </w:tabs>
        <w:ind w:left="1440" w:hanging="720"/>
        <w:rPr>
          <w:rFonts w:ascii="CG Times" w:hAnsi="CG Times" w:cs="Arial"/>
          <w:b/>
        </w:rPr>
      </w:pPr>
    </w:p>
    <w:p w14:paraId="01246DBC" w14:textId="77777777" w:rsidR="005F54ED" w:rsidRPr="00910C52" w:rsidRDefault="005F54ED" w:rsidP="005F54ED">
      <w:pPr>
        <w:numPr>
          <w:ilvl w:val="2"/>
          <w:numId w:val="0"/>
        </w:numPr>
        <w:tabs>
          <w:tab w:val="num" w:pos="1440"/>
        </w:tabs>
        <w:ind w:left="1440" w:hanging="720"/>
        <w:rPr>
          <w:rFonts w:ascii="CG Times" w:hAnsi="CG Times" w:cs="Arial"/>
          <w:b/>
          <w:u w:val="single"/>
        </w:rPr>
      </w:pPr>
      <w:r w:rsidRPr="00910C52">
        <w:rPr>
          <w:rFonts w:ascii="CG Times" w:hAnsi="CG Times" w:cs="Arial"/>
          <w:b/>
          <w:u w:val="single"/>
        </w:rPr>
        <w:t>Product Data</w:t>
      </w:r>
    </w:p>
    <w:p w14:paraId="6D9264B0" w14:textId="77777777" w:rsidR="00ED2772" w:rsidRPr="0045727B" w:rsidRDefault="00ED2772" w:rsidP="005F54ED">
      <w:pPr>
        <w:numPr>
          <w:ilvl w:val="2"/>
          <w:numId w:val="0"/>
        </w:numPr>
        <w:tabs>
          <w:tab w:val="num" w:pos="1440"/>
        </w:tabs>
        <w:ind w:left="1440" w:hanging="720"/>
        <w:rPr>
          <w:rFonts w:ascii="CG Times" w:hAnsi="CG Times" w:cs="Arial"/>
          <w:b/>
        </w:rPr>
      </w:pPr>
    </w:p>
    <w:p w14:paraId="496CFD36" w14:textId="59DC0F9E" w:rsidR="005F54ED" w:rsidRPr="0045727B" w:rsidRDefault="005F54ED" w:rsidP="005A1969">
      <w:pPr>
        <w:numPr>
          <w:ilvl w:val="3"/>
          <w:numId w:val="0"/>
        </w:numPr>
        <w:tabs>
          <w:tab w:val="num" w:pos="1800"/>
        </w:tabs>
        <w:ind w:left="990"/>
        <w:rPr>
          <w:rFonts w:ascii="CG Times" w:hAnsi="CG Times" w:cs="Arial"/>
        </w:rPr>
      </w:pPr>
      <w:r w:rsidRPr="0045727B">
        <w:rPr>
          <w:rFonts w:ascii="CG Times" w:hAnsi="CG Times" w:cs="Arial"/>
        </w:rPr>
        <w:t>Submit manufacturer’s product data, including description and physical properties of FRP laminate.</w:t>
      </w:r>
      <w:r w:rsidR="005A1969">
        <w:rPr>
          <w:rFonts w:ascii="CG Times" w:hAnsi="CG Times" w:cs="Arial"/>
        </w:rPr>
        <w:t xml:space="preserve"> </w:t>
      </w:r>
      <w:r w:rsidRPr="0045727B">
        <w:rPr>
          <w:rFonts w:ascii="CG Times" w:hAnsi="CG Times" w:cs="Arial"/>
        </w:rPr>
        <w:t>Submit manufacturer’s installation instructions.</w:t>
      </w:r>
    </w:p>
    <w:p w14:paraId="753ACE9D" w14:textId="77777777" w:rsidR="005F54ED" w:rsidRPr="0045727B" w:rsidRDefault="005F54ED" w:rsidP="005F54ED">
      <w:pPr>
        <w:numPr>
          <w:ilvl w:val="2"/>
          <w:numId w:val="0"/>
        </w:numPr>
        <w:tabs>
          <w:tab w:val="num" w:pos="1440"/>
        </w:tabs>
        <w:ind w:left="1440" w:hanging="720"/>
        <w:rPr>
          <w:rFonts w:ascii="CG Times" w:hAnsi="CG Times" w:cs="Arial"/>
          <w:b/>
        </w:rPr>
      </w:pPr>
    </w:p>
    <w:p w14:paraId="6C15609B" w14:textId="77777777" w:rsidR="005F54ED" w:rsidRPr="00910C52" w:rsidRDefault="005F54ED" w:rsidP="005F54ED">
      <w:pPr>
        <w:numPr>
          <w:ilvl w:val="2"/>
          <w:numId w:val="0"/>
        </w:numPr>
        <w:tabs>
          <w:tab w:val="num" w:pos="1440"/>
        </w:tabs>
        <w:ind w:left="1440" w:hanging="720"/>
        <w:rPr>
          <w:rFonts w:ascii="CG Times" w:hAnsi="CG Times" w:cs="Arial"/>
          <w:u w:val="single"/>
        </w:rPr>
      </w:pPr>
      <w:r w:rsidRPr="00910C52">
        <w:rPr>
          <w:rFonts w:ascii="CG Times" w:hAnsi="CG Times" w:cs="Arial"/>
          <w:u w:val="single"/>
        </w:rPr>
        <w:t>Shop Drawings</w:t>
      </w:r>
    </w:p>
    <w:p w14:paraId="0B281904" w14:textId="77777777" w:rsidR="00ED2772" w:rsidRPr="0045727B" w:rsidRDefault="00ED2772" w:rsidP="005F54ED">
      <w:pPr>
        <w:numPr>
          <w:ilvl w:val="2"/>
          <w:numId w:val="0"/>
        </w:numPr>
        <w:tabs>
          <w:tab w:val="num" w:pos="1440"/>
        </w:tabs>
        <w:ind w:left="1440" w:hanging="720"/>
        <w:rPr>
          <w:rFonts w:ascii="CG Times" w:hAnsi="CG Times" w:cs="Arial"/>
          <w:b/>
        </w:rPr>
      </w:pPr>
    </w:p>
    <w:p w14:paraId="1C5467ED" w14:textId="77777777" w:rsidR="005F54ED" w:rsidRPr="0045727B" w:rsidRDefault="005F54ED" w:rsidP="0045727B">
      <w:pPr>
        <w:numPr>
          <w:ilvl w:val="3"/>
          <w:numId w:val="0"/>
        </w:numPr>
        <w:tabs>
          <w:tab w:val="num" w:pos="990"/>
        </w:tabs>
        <w:ind w:left="990"/>
        <w:rPr>
          <w:rFonts w:ascii="CG Times" w:hAnsi="CG Times" w:cs="Arial"/>
        </w:rPr>
      </w:pPr>
      <w:r w:rsidRPr="0045727B">
        <w:rPr>
          <w:rFonts w:ascii="CG Times" w:hAnsi="CG Times" w:cs="Arial"/>
        </w:rPr>
        <w:t>Submit manufacturer’s shop drawings showing plans, elevations, components, supports, dimensions, attachments, mounting, fasteners and anchors.</w:t>
      </w:r>
    </w:p>
    <w:p w14:paraId="6D23AEC9" w14:textId="77777777" w:rsidR="005F54ED" w:rsidRPr="0045727B" w:rsidRDefault="005F54ED" w:rsidP="0045727B">
      <w:pPr>
        <w:numPr>
          <w:ilvl w:val="2"/>
          <w:numId w:val="0"/>
        </w:numPr>
        <w:tabs>
          <w:tab w:val="num" w:pos="1440"/>
        </w:tabs>
        <w:ind w:left="1440" w:hanging="810"/>
        <w:rPr>
          <w:rFonts w:ascii="CG Times" w:hAnsi="CG Times" w:cs="Arial"/>
          <w:b/>
        </w:rPr>
      </w:pPr>
    </w:p>
    <w:p w14:paraId="0CF53DFF" w14:textId="77777777" w:rsidR="005F54ED" w:rsidRPr="00910C52" w:rsidRDefault="005F54ED" w:rsidP="005F54ED">
      <w:pPr>
        <w:numPr>
          <w:ilvl w:val="2"/>
          <w:numId w:val="0"/>
        </w:numPr>
        <w:tabs>
          <w:tab w:val="num" w:pos="1440"/>
        </w:tabs>
        <w:ind w:left="1440" w:hanging="720"/>
        <w:rPr>
          <w:rFonts w:ascii="CG Times" w:hAnsi="CG Times" w:cs="Arial"/>
          <w:u w:val="single"/>
        </w:rPr>
      </w:pPr>
      <w:r w:rsidRPr="00910C52">
        <w:rPr>
          <w:rFonts w:ascii="CG Times" w:hAnsi="CG Times" w:cs="Arial"/>
          <w:u w:val="single"/>
        </w:rPr>
        <w:t>Manufacturer’s Certification</w:t>
      </w:r>
    </w:p>
    <w:p w14:paraId="3758258C" w14:textId="77777777" w:rsidR="00ED2772" w:rsidRPr="0045727B" w:rsidRDefault="00ED2772" w:rsidP="005F54ED">
      <w:pPr>
        <w:numPr>
          <w:ilvl w:val="2"/>
          <w:numId w:val="0"/>
        </w:numPr>
        <w:tabs>
          <w:tab w:val="num" w:pos="1440"/>
        </w:tabs>
        <w:ind w:left="1440" w:hanging="720"/>
        <w:rPr>
          <w:rFonts w:ascii="CG Times" w:hAnsi="CG Times" w:cs="Arial"/>
          <w:b/>
        </w:rPr>
      </w:pPr>
    </w:p>
    <w:p w14:paraId="4BA53164" w14:textId="77777777" w:rsidR="005F54ED" w:rsidRPr="0045727B" w:rsidRDefault="005F54ED" w:rsidP="0045727B">
      <w:pPr>
        <w:numPr>
          <w:ilvl w:val="3"/>
          <w:numId w:val="0"/>
        </w:numPr>
        <w:tabs>
          <w:tab w:val="num" w:pos="1800"/>
        </w:tabs>
        <w:ind w:left="1800" w:hanging="810"/>
        <w:rPr>
          <w:rFonts w:ascii="CG Times" w:hAnsi="CG Times" w:cs="Arial"/>
        </w:rPr>
      </w:pPr>
      <w:r w:rsidRPr="0045727B">
        <w:rPr>
          <w:rFonts w:ascii="CG Times" w:hAnsi="CG Times" w:cs="Arial"/>
        </w:rPr>
        <w:t xml:space="preserve">Submit manufacturer’s certification that </w:t>
      </w:r>
      <w:r w:rsidR="00910C52">
        <w:rPr>
          <w:rFonts w:ascii="CG Times" w:hAnsi="CG Times" w:cs="Arial"/>
        </w:rPr>
        <w:t xml:space="preserve">materials comply with specified </w:t>
      </w:r>
      <w:r w:rsidRPr="0045727B">
        <w:rPr>
          <w:rFonts w:ascii="CG Times" w:hAnsi="CG Times" w:cs="Arial"/>
        </w:rPr>
        <w:t>requirements.</w:t>
      </w:r>
    </w:p>
    <w:p w14:paraId="1B64B8C0" w14:textId="77777777" w:rsidR="005F54ED" w:rsidRDefault="005F54ED" w:rsidP="005F54ED">
      <w:pPr>
        <w:numPr>
          <w:ilvl w:val="2"/>
          <w:numId w:val="0"/>
        </w:numPr>
        <w:tabs>
          <w:tab w:val="num" w:pos="1440"/>
        </w:tabs>
        <w:ind w:left="1440" w:hanging="720"/>
        <w:rPr>
          <w:rFonts w:ascii="CG Times" w:hAnsi="CG Times" w:cs="Arial"/>
          <w:b/>
        </w:rPr>
      </w:pPr>
    </w:p>
    <w:p w14:paraId="0210550D" w14:textId="77777777" w:rsidR="00ED2772" w:rsidRPr="0045727B" w:rsidRDefault="00ED2772" w:rsidP="005F54ED">
      <w:pPr>
        <w:numPr>
          <w:ilvl w:val="2"/>
          <w:numId w:val="0"/>
        </w:numPr>
        <w:tabs>
          <w:tab w:val="num" w:pos="1440"/>
        </w:tabs>
        <w:ind w:left="1440" w:hanging="720"/>
        <w:rPr>
          <w:rFonts w:ascii="CG Times" w:hAnsi="CG Times" w:cs="Arial"/>
          <w:b/>
        </w:rPr>
      </w:pPr>
    </w:p>
    <w:p w14:paraId="479B8925" w14:textId="77777777" w:rsidR="005F54ED" w:rsidRPr="00ED2772" w:rsidRDefault="005F54ED" w:rsidP="005A1969">
      <w:pPr>
        <w:pStyle w:val="Heading1"/>
        <w:jc w:val="left"/>
      </w:pPr>
      <w:r w:rsidRPr="00ED2772">
        <w:t>PRODUCTS</w:t>
      </w:r>
    </w:p>
    <w:p w14:paraId="34E93DD7" w14:textId="77777777" w:rsidR="00ED2772" w:rsidRDefault="005F54ED" w:rsidP="00ED2772">
      <w:pPr>
        <w:numPr>
          <w:ilvl w:val="1"/>
          <w:numId w:val="0"/>
        </w:numPr>
        <w:tabs>
          <w:tab w:val="num" w:pos="936"/>
        </w:tabs>
        <w:spacing w:before="120"/>
        <w:ind w:left="936" w:hanging="576"/>
        <w:rPr>
          <w:rFonts w:ascii="CG Times" w:hAnsi="CG Times" w:cs="Arial"/>
        </w:rPr>
      </w:pPr>
      <w:r w:rsidRPr="0045727B">
        <w:rPr>
          <w:rFonts w:ascii="CG Times" w:hAnsi="CG Times" w:cs="Arial"/>
          <w:b/>
          <w:bCs/>
        </w:rPr>
        <w:t>Manufacturer</w:t>
      </w:r>
      <w:r w:rsidR="00ED2772">
        <w:rPr>
          <w:rFonts w:ascii="CG Times" w:hAnsi="CG Times" w:cs="Arial"/>
          <w:b/>
          <w:bCs/>
        </w:rPr>
        <w:t>:</w:t>
      </w:r>
      <w:r w:rsidR="00ED2772">
        <w:rPr>
          <w:rFonts w:ascii="CG Times" w:hAnsi="CG Times" w:cs="Arial"/>
        </w:rPr>
        <w:tab/>
      </w:r>
    </w:p>
    <w:p w14:paraId="72F63313" w14:textId="77777777" w:rsidR="005F54ED" w:rsidRPr="0045727B" w:rsidRDefault="00ED2772" w:rsidP="00ED2772">
      <w:pPr>
        <w:numPr>
          <w:ilvl w:val="1"/>
          <w:numId w:val="0"/>
        </w:numPr>
        <w:tabs>
          <w:tab w:val="num" w:pos="936"/>
        </w:tabs>
        <w:spacing w:before="120"/>
        <w:ind w:left="936" w:hanging="576"/>
        <w:rPr>
          <w:rFonts w:ascii="CG Times" w:hAnsi="CG Times" w:cs="Arial"/>
        </w:rPr>
      </w:pPr>
      <w:r>
        <w:rPr>
          <w:rFonts w:ascii="CG Times" w:hAnsi="CG Times" w:cs="Arial"/>
        </w:rPr>
        <w:tab/>
      </w:r>
      <w:r>
        <w:rPr>
          <w:rFonts w:ascii="CG Times" w:hAnsi="CG Times" w:cs="Arial"/>
        </w:rPr>
        <w:tab/>
      </w:r>
      <w:r w:rsidR="005F54ED" w:rsidRPr="0045727B">
        <w:rPr>
          <w:rFonts w:ascii="CG Times" w:hAnsi="CG Times" w:cs="Arial"/>
        </w:rPr>
        <w:t>Protectolite Composites Inc.</w:t>
      </w:r>
    </w:p>
    <w:p w14:paraId="6A12552A" w14:textId="77777777" w:rsidR="005F54ED" w:rsidRPr="0045727B" w:rsidRDefault="005F54ED" w:rsidP="005F54ED">
      <w:pPr>
        <w:pStyle w:val="Header"/>
        <w:tabs>
          <w:tab w:val="left" w:pos="2340"/>
        </w:tabs>
        <w:ind w:left="1440"/>
        <w:rPr>
          <w:rFonts w:ascii="CG Times" w:hAnsi="CG Times" w:cs="Arial"/>
        </w:rPr>
      </w:pPr>
      <w:r w:rsidRPr="0045727B">
        <w:rPr>
          <w:rFonts w:ascii="CG Times" w:hAnsi="CG Times" w:cs="Arial"/>
        </w:rPr>
        <w:t>84 Railside Road</w:t>
      </w:r>
    </w:p>
    <w:p w14:paraId="5C5A106F" w14:textId="77777777" w:rsidR="005F54ED" w:rsidRPr="0045727B" w:rsidRDefault="005F54ED" w:rsidP="005F54ED">
      <w:pPr>
        <w:pStyle w:val="Header"/>
        <w:tabs>
          <w:tab w:val="left" w:pos="2340"/>
        </w:tabs>
        <w:ind w:left="1440"/>
        <w:rPr>
          <w:rFonts w:ascii="CG Times" w:hAnsi="CG Times" w:cs="Arial"/>
        </w:rPr>
      </w:pPr>
      <w:r w:rsidRPr="0045727B">
        <w:rPr>
          <w:rFonts w:ascii="CG Times" w:hAnsi="CG Times" w:cs="Arial"/>
        </w:rPr>
        <w:t>Toronto, ON.  M3A 1A3</w:t>
      </w:r>
    </w:p>
    <w:p w14:paraId="06356CE9" w14:textId="77777777" w:rsidR="005F54ED" w:rsidRPr="0045727B" w:rsidRDefault="005F54ED" w:rsidP="005F54ED">
      <w:pPr>
        <w:pStyle w:val="Header"/>
        <w:tabs>
          <w:tab w:val="left" w:pos="900"/>
          <w:tab w:val="left" w:pos="2340"/>
        </w:tabs>
        <w:ind w:left="1440"/>
        <w:rPr>
          <w:rFonts w:ascii="CG Times" w:hAnsi="CG Times" w:cs="Arial"/>
        </w:rPr>
      </w:pPr>
      <w:r w:rsidRPr="0045727B">
        <w:rPr>
          <w:rFonts w:ascii="CG Times" w:hAnsi="CG Times" w:cs="Arial"/>
        </w:rPr>
        <w:t>Phone:</w:t>
      </w:r>
      <w:r w:rsidRPr="0045727B">
        <w:rPr>
          <w:rFonts w:ascii="CG Times" w:hAnsi="CG Times" w:cs="Arial"/>
        </w:rPr>
        <w:tab/>
        <w:t>(416) 444-4484</w:t>
      </w:r>
    </w:p>
    <w:p w14:paraId="4A9FE06A" w14:textId="77777777" w:rsidR="005F54ED" w:rsidRPr="0045727B" w:rsidRDefault="005F54ED" w:rsidP="005F54ED">
      <w:pPr>
        <w:pStyle w:val="Header"/>
        <w:tabs>
          <w:tab w:val="left" w:pos="900"/>
          <w:tab w:val="left" w:pos="2340"/>
        </w:tabs>
        <w:ind w:left="1440"/>
        <w:rPr>
          <w:rFonts w:ascii="CG Times" w:hAnsi="CG Times" w:cs="Arial"/>
        </w:rPr>
      </w:pPr>
      <w:r w:rsidRPr="0045727B">
        <w:rPr>
          <w:rFonts w:ascii="CG Times" w:hAnsi="CG Times" w:cs="Arial"/>
        </w:rPr>
        <w:t>Fax:</w:t>
      </w:r>
      <w:r w:rsidRPr="0045727B">
        <w:rPr>
          <w:rFonts w:ascii="CG Times" w:hAnsi="CG Times" w:cs="Arial"/>
        </w:rPr>
        <w:tab/>
        <w:t>(416) 444-4485</w:t>
      </w:r>
    </w:p>
    <w:p w14:paraId="72711E11" w14:textId="77777777" w:rsidR="005F54ED" w:rsidRPr="0045727B" w:rsidRDefault="005F54ED" w:rsidP="005F54ED">
      <w:pPr>
        <w:pStyle w:val="Header"/>
        <w:tabs>
          <w:tab w:val="left" w:pos="900"/>
          <w:tab w:val="left" w:pos="2340"/>
        </w:tabs>
        <w:ind w:left="1440"/>
        <w:rPr>
          <w:rFonts w:ascii="CG Times" w:hAnsi="CG Times" w:cs="Arial"/>
        </w:rPr>
      </w:pPr>
      <w:r w:rsidRPr="0045727B">
        <w:rPr>
          <w:rFonts w:ascii="CG Times" w:hAnsi="CG Times" w:cs="Arial"/>
        </w:rPr>
        <w:t>Email:</w:t>
      </w:r>
      <w:r w:rsidRPr="0045727B">
        <w:rPr>
          <w:rFonts w:ascii="CG Times" w:hAnsi="CG Times" w:cs="Arial"/>
        </w:rPr>
        <w:tab/>
      </w:r>
      <w:hyperlink r:id="rId8" w:history="1">
        <w:r w:rsidRPr="0045727B">
          <w:rPr>
            <w:rStyle w:val="Hyperlink"/>
            <w:rFonts w:ascii="CG Times" w:hAnsi="CG Times" w:cs="Arial"/>
          </w:rPr>
          <w:t>kszasz@protectolite.com</w:t>
        </w:r>
      </w:hyperlink>
    </w:p>
    <w:p w14:paraId="789B7107" w14:textId="77777777" w:rsidR="005F54ED" w:rsidRPr="0045727B" w:rsidRDefault="005F54ED" w:rsidP="005F54ED">
      <w:pPr>
        <w:pStyle w:val="Header"/>
        <w:tabs>
          <w:tab w:val="left" w:pos="900"/>
          <w:tab w:val="left" w:pos="2340"/>
        </w:tabs>
        <w:ind w:left="1440"/>
        <w:rPr>
          <w:rFonts w:ascii="CG Times" w:hAnsi="CG Times" w:cs="Arial"/>
        </w:rPr>
      </w:pPr>
    </w:p>
    <w:p w14:paraId="7E4C074F" w14:textId="77777777" w:rsidR="00910C52" w:rsidRDefault="005F54ED" w:rsidP="00910C52">
      <w:pPr>
        <w:numPr>
          <w:ilvl w:val="1"/>
          <w:numId w:val="0"/>
        </w:numPr>
        <w:tabs>
          <w:tab w:val="num" w:pos="936"/>
        </w:tabs>
        <w:spacing w:before="120"/>
        <w:ind w:left="936" w:hanging="576"/>
        <w:rPr>
          <w:rFonts w:ascii="CG Times" w:hAnsi="CG Times" w:cs="Arial"/>
          <w:b/>
          <w:bCs/>
          <w:u w:val="single"/>
        </w:rPr>
      </w:pPr>
      <w:r w:rsidRPr="00ED2772">
        <w:rPr>
          <w:rFonts w:ascii="CG Times" w:hAnsi="CG Times" w:cs="Arial"/>
          <w:b/>
          <w:bCs/>
          <w:u w:val="single"/>
        </w:rPr>
        <w:t xml:space="preserve">Materials and Finishes </w:t>
      </w:r>
    </w:p>
    <w:p w14:paraId="45C165F3" w14:textId="7693D308" w:rsidR="00D82802" w:rsidRPr="00910C52" w:rsidRDefault="00D82802" w:rsidP="00ED2772">
      <w:pPr>
        <w:pStyle w:val="ListParagraph"/>
        <w:numPr>
          <w:ilvl w:val="0"/>
          <w:numId w:val="27"/>
        </w:numPr>
        <w:tabs>
          <w:tab w:val="num" w:pos="936"/>
        </w:tabs>
        <w:spacing w:before="120"/>
        <w:rPr>
          <w:rFonts w:ascii="CG Times" w:hAnsi="CG Times" w:cs="Arial"/>
          <w:bCs/>
        </w:rPr>
      </w:pPr>
      <w:r w:rsidRPr="00ED2772">
        <w:rPr>
          <w:rFonts w:ascii="CG Times" w:hAnsi="CG Times" w:cs="Arial"/>
          <w:bCs/>
        </w:rPr>
        <w:t xml:space="preserve">FRP Launders or </w:t>
      </w:r>
      <w:r w:rsidR="0054313E">
        <w:rPr>
          <w:rFonts w:ascii="CG Times" w:hAnsi="CG Times" w:cs="Arial"/>
          <w:bCs/>
        </w:rPr>
        <w:t>T</w:t>
      </w:r>
      <w:r w:rsidRPr="00ED2772">
        <w:rPr>
          <w:rFonts w:ascii="CG Times" w:hAnsi="CG Times" w:cs="Arial"/>
          <w:bCs/>
        </w:rPr>
        <w:t>roughs shall be Protectolite</w:t>
      </w:r>
      <w:r w:rsidR="003D4131" w:rsidRPr="00ED2772">
        <w:rPr>
          <w:rFonts w:ascii="CG Times" w:hAnsi="CG Times" w:cs="Arial"/>
        </w:rPr>
        <w:t>™ Composites</w:t>
      </w:r>
      <w:r w:rsidRPr="00ED2772">
        <w:rPr>
          <w:rFonts w:ascii="CG Times" w:hAnsi="CG Times" w:cs="Arial"/>
        </w:rPr>
        <w:t xml:space="preserve"> or an approved equal that conforms to these specifications.</w:t>
      </w:r>
    </w:p>
    <w:p w14:paraId="2770E5AF" w14:textId="77777777" w:rsidR="00910C52" w:rsidRPr="00ED2772" w:rsidRDefault="00910C52" w:rsidP="00910C52">
      <w:pPr>
        <w:pStyle w:val="ListParagraph"/>
        <w:spacing w:before="120"/>
        <w:ind w:left="1260"/>
        <w:rPr>
          <w:rFonts w:ascii="CG Times" w:hAnsi="CG Times" w:cs="Arial"/>
          <w:bCs/>
        </w:rPr>
      </w:pPr>
    </w:p>
    <w:p w14:paraId="31282C36" w14:textId="2815E38C" w:rsidR="00910C52" w:rsidRDefault="005C7BC6" w:rsidP="00910C52">
      <w:pPr>
        <w:pStyle w:val="ListParagraph"/>
        <w:numPr>
          <w:ilvl w:val="0"/>
          <w:numId w:val="27"/>
        </w:numPr>
        <w:tabs>
          <w:tab w:val="left" w:pos="900"/>
          <w:tab w:val="left" w:pos="1170"/>
        </w:tabs>
        <w:spacing w:before="120"/>
        <w:rPr>
          <w:rFonts w:ascii="CG Times" w:hAnsi="CG Times" w:cs="Arial"/>
          <w:bCs/>
        </w:rPr>
      </w:pPr>
      <w:r w:rsidRPr="00ED2772">
        <w:rPr>
          <w:rFonts w:ascii="CG Times" w:hAnsi="CG Times" w:cs="Arial"/>
          <w:bCs/>
        </w:rPr>
        <w:t xml:space="preserve">FRP </w:t>
      </w:r>
      <w:r w:rsidR="0054313E">
        <w:rPr>
          <w:rFonts w:ascii="CG Times" w:hAnsi="CG Times" w:cs="Arial"/>
          <w:bCs/>
        </w:rPr>
        <w:t>Trough</w:t>
      </w:r>
      <w:r w:rsidR="00A87C7F" w:rsidRPr="00ED2772">
        <w:rPr>
          <w:rFonts w:ascii="CG Times" w:hAnsi="CG Times" w:cs="Arial"/>
          <w:bCs/>
        </w:rPr>
        <w:t xml:space="preserve"> shall be manufactured using contact </w:t>
      </w:r>
      <w:r w:rsidR="00CD4294">
        <w:rPr>
          <w:rFonts w:ascii="CG Times" w:hAnsi="CG Times" w:cs="Arial"/>
          <w:bCs/>
        </w:rPr>
        <w:t>molding</w:t>
      </w:r>
      <w:r w:rsidR="00A87C7F" w:rsidRPr="00ED2772">
        <w:rPr>
          <w:rFonts w:ascii="CG Times" w:hAnsi="CG Times" w:cs="Arial"/>
          <w:bCs/>
        </w:rPr>
        <w:t xml:space="preserve"> or vacuum infusion </w:t>
      </w:r>
      <w:r w:rsidR="00CD4294" w:rsidRPr="00ED2772">
        <w:rPr>
          <w:rFonts w:ascii="CG Times" w:hAnsi="CG Times" w:cs="Arial"/>
          <w:bCs/>
        </w:rPr>
        <w:t>molding</w:t>
      </w:r>
      <w:r w:rsidR="00ED2772">
        <w:rPr>
          <w:rFonts w:ascii="CG Times" w:hAnsi="CG Times" w:cs="Arial"/>
          <w:bCs/>
        </w:rPr>
        <w:t xml:space="preserve"> </w:t>
      </w:r>
      <w:r w:rsidR="00A87C7F" w:rsidRPr="00ED2772">
        <w:rPr>
          <w:rFonts w:ascii="CG Times" w:hAnsi="CG Times" w:cs="Arial"/>
          <w:bCs/>
        </w:rPr>
        <w:t>process</w:t>
      </w:r>
      <w:r w:rsidR="00ED2772">
        <w:rPr>
          <w:rFonts w:ascii="CG Times" w:hAnsi="CG Times" w:cs="Arial"/>
          <w:bCs/>
        </w:rPr>
        <w:t xml:space="preserve"> </w:t>
      </w:r>
      <w:r w:rsidR="005A1969">
        <w:rPr>
          <w:rFonts w:ascii="CG Times" w:hAnsi="CG Times" w:cs="Arial"/>
          <w:bCs/>
        </w:rPr>
        <w:t xml:space="preserve">with </w:t>
      </w:r>
      <w:r w:rsidR="004F5D79" w:rsidRPr="00ED2772">
        <w:rPr>
          <w:rFonts w:ascii="CG Times" w:hAnsi="CG Times" w:cs="Arial"/>
          <w:bCs/>
        </w:rPr>
        <w:t>E</w:t>
      </w:r>
      <w:r w:rsidR="005A1969">
        <w:rPr>
          <w:rFonts w:ascii="CG Times" w:hAnsi="CG Times" w:cs="Arial"/>
          <w:bCs/>
        </w:rPr>
        <w:t>-</w:t>
      </w:r>
      <w:r w:rsidR="004F5D79" w:rsidRPr="00ED2772">
        <w:rPr>
          <w:rFonts w:ascii="CG Times" w:hAnsi="CG Times" w:cs="Arial"/>
          <w:bCs/>
        </w:rPr>
        <w:t>glass</w:t>
      </w:r>
      <w:r w:rsidR="005A1969">
        <w:rPr>
          <w:rFonts w:ascii="CG Times" w:hAnsi="CG Times" w:cs="Arial"/>
          <w:bCs/>
        </w:rPr>
        <w:t xml:space="preserve"> for premium grade and</w:t>
      </w:r>
      <w:r w:rsidR="004F5D79" w:rsidRPr="00ED2772">
        <w:rPr>
          <w:rFonts w:ascii="CG Times" w:hAnsi="CG Times" w:cs="Arial"/>
          <w:bCs/>
        </w:rPr>
        <w:t xml:space="preserve"> random chop</w:t>
      </w:r>
      <w:r w:rsidR="00D86675">
        <w:rPr>
          <w:rFonts w:ascii="CG Times" w:hAnsi="CG Times" w:cs="Arial"/>
          <w:bCs/>
        </w:rPr>
        <w:t>ped-strand type with minimum strand length of 1 inch</w:t>
      </w:r>
      <w:r w:rsidRPr="00ED2772">
        <w:rPr>
          <w:rFonts w:ascii="CG Times" w:hAnsi="CG Times" w:cs="Arial"/>
          <w:bCs/>
        </w:rPr>
        <w:t xml:space="preserve"> or hand lay ups glass ma</w:t>
      </w:r>
      <w:r w:rsidR="004F5D79" w:rsidRPr="00ED2772">
        <w:rPr>
          <w:rFonts w:ascii="CG Times" w:hAnsi="CG Times" w:cs="Arial"/>
          <w:bCs/>
        </w:rPr>
        <w:t>t</w:t>
      </w:r>
      <w:r w:rsidR="005A1969">
        <w:rPr>
          <w:rFonts w:ascii="CG Times" w:hAnsi="CG Times" w:cs="Arial"/>
          <w:bCs/>
        </w:rPr>
        <w:t xml:space="preserve"> for the standard grade</w:t>
      </w:r>
      <w:r w:rsidRPr="00ED2772">
        <w:rPr>
          <w:rFonts w:ascii="CG Times" w:hAnsi="CG Times" w:cs="Arial"/>
          <w:bCs/>
        </w:rPr>
        <w:t>.</w:t>
      </w:r>
    </w:p>
    <w:p w14:paraId="6D34F1F3" w14:textId="77777777" w:rsidR="00910C52" w:rsidRPr="00910C52" w:rsidRDefault="00910C52" w:rsidP="00910C52">
      <w:pPr>
        <w:pStyle w:val="ListParagraph"/>
        <w:tabs>
          <w:tab w:val="left" w:pos="900"/>
          <w:tab w:val="left" w:pos="1170"/>
        </w:tabs>
        <w:spacing w:before="120"/>
        <w:ind w:left="1260"/>
        <w:rPr>
          <w:rFonts w:ascii="CG Times" w:hAnsi="CG Times" w:cs="Arial"/>
          <w:bCs/>
        </w:rPr>
      </w:pPr>
    </w:p>
    <w:p w14:paraId="2332EB6B" w14:textId="6F48F485" w:rsidR="00910C52" w:rsidRDefault="00A87C7F" w:rsidP="00910C52">
      <w:pPr>
        <w:pStyle w:val="ListParagraph"/>
        <w:numPr>
          <w:ilvl w:val="0"/>
          <w:numId w:val="27"/>
        </w:numPr>
        <w:tabs>
          <w:tab w:val="left" w:pos="1170"/>
        </w:tabs>
        <w:spacing w:before="120"/>
        <w:rPr>
          <w:rFonts w:ascii="CG Times" w:hAnsi="CG Times" w:cs="Arial"/>
          <w:bCs/>
        </w:rPr>
      </w:pPr>
      <w:r w:rsidRPr="00910C52">
        <w:rPr>
          <w:rFonts w:ascii="CG Times" w:hAnsi="CG Times" w:cs="Arial"/>
          <w:bCs/>
        </w:rPr>
        <w:t>Resin shall be premium grade Isophthalic Polyester</w:t>
      </w:r>
      <w:r w:rsidR="005A1969">
        <w:rPr>
          <w:rFonts w:ascii="CG Times" w:hAnsi="CG Times" w:cs="Arial"/>
          <w:bCs/>
        </w:rPr>
        <w:t xml:space="preserve"> for both premium and standard grade</w:t>
      </w:r>
      <w:r w:rsidR="005C7BC6" w:rsidRPr="00910C52">
        <w:rPr>
          <w:rFonts w:ascii="CG Times" w:hAnsi="CG Times" w:cs="Arial"/>
          <w:bCs/>
        </w:rPr>
        <w:t>.</w:t>
      </w:r>
    </w:p>
    <w:p w14:paraId="2608CA39" w14:textId="77777777" w:rsidR="001C2502" w:rsidRPr="001C2502" w:rsidRDefault="001C2502" w:rsidP="001C2502">
      <w:pPr>
        <w:pStyle w:val="ListParagraph"/>
        <w:rPr>
          <w:rFonts w:ascii="CG Times" w:hAnsi="CG Times" w:cs="Arial"/>
          <w:bCs/>
        </w:rPr>
      </w:pPr>
    </w:p>
    <w:p w14:paraId="4D67E6A9" w14:textId="072F0675" w:rsidR="001C2502" w:rsidRDefault="00496319" w:rsidP="00910C52">
      <w:pPr>
        <w:pStyle w:val="ListParagraph"/>
        <w:numPr>
          <w:ilvl w:val="0"/>
          <w:numId w:val="27"/>
        </w:numPr>
        <w:tabs>
          <w:tab w:val="left" w:pos="1170"/>
        </w:tabs>
        <w:spacing w:before="120"/>
        <w:rPr>
          <w:rFonts w:ascii="CG Times" w:hAnsi="CG Times" w:cs="Arial"/>
          <w:bCs/>
        </w:rPr>
      </w:pPr>
      <w:proofErr w:type="gramStart"/>
      <w:r>
        <w:rPr>
          <w:rFonts w:ascii="CG Times" w:hAnsi="CG Times" w:cs="Arial"/>
          <w:bCs/>
        </w:rPr>
        <w:t>Inner</w:t>
      </w:r>
      <w:proofErr w:type="gramEnd"/>
      <w:r>
        <w:rPr>
          <w:rFonts w:ascii="CG Times" w:hAnsi="CG Times" w:cs="Arial"/>
          <w:bCs/>
        </w:rPr>
        <w:t xml:space="preserve"> </w:t>
      </w:r>
      <w:r w:rsidR="009C73C3">
        <w:rPr>
          <w:rFonts w:ascii="CG Times" w:hAnsi="CG Times" w:cs="Arial"/>
          <w:bCs/>
        </w:rPr>
        <w:t>T</w:t>
      </w:r>
      <w:r>
        <w:rPr>
          <w:rFonts w:ascii="CG Times" w:hAnsi="CG Times" w:cs="Arial"/>
          <w:bCs/>
        </w:rPr>
        <w:t>rough</w:t>
      </w:r>
      <w:r w:rsidR="001C2502">
        <w:rPr>
          <w:rFonts w:ascii="CG Times" w:hAnsi="CG Times" w:cs="Arial"/>
          <w:bCs/>
        </w:rPr>
        <w:t xml:space="preserve"> surface shall </w:t>
      </w:r>
      <w:r>
        <w:rPr>
          <w:rFonts w:ascii="CG Times" w:hAnsi="CG Times" w:cs="Arial"/>
          <w:bCs/>
        </w:rPr>
        <w:t xml:space="preserve">have a resin-rich and </w:t>
      </w:r>
      <w:r w:rsidR="001C2502">
        <w:rPr>
          <w:rFonts w:ascii="CG Times" w:hAnsi="CG Times" w:cs="Arial"/>
          <w:bCs/>
        </w:rPr>
        <w:t xml:space="preserve">smooth </w:t>
      </w:r>
      <w:r>
        <w:rPr>
          <w:rFonts w:ascii="CG Times" w:hAnsi="CG Times" w:cs="Arial"/>
          <w:bCs/>
        </w:rPr>
        <w:t xml:space="preserve">gel-coat surface with </w:t>
      </w:r>
      <w:r w:rsidR="001C2502">
        <w:rPr>
          <w:rFonts w:ascii="CG Times" w:hAnsi="CG Times" w:cs="Arial"/>
          <w:bCs/>
        </w:rPr>
        <w:t>no glass fibers exposed.</w:t>
      </w:r>
    </w:p>
    <w:p w14:paraId="23C29438" w14:textId="77777777" w:rsidR="00496319" w:rsidRPr="00496319" w:rsidRDefault="00496319" w:rsidP="00496319">
      <w:pPr>
        <w:pStyle w:val="ListParagraph"/>
        <w:rPr>
          <w:rFonts w:ascii="CG Times" w:hAnsi="CG Times" w:cs="Arial"/>
          <w:bCs/>
        </w:rPr>
      </w:pPr>
    </w:p>
    <w:p w14:paraId="7FC42B6B" w14:textId="04989438" w:rsidR="00496319" w:rsidRDefault="00496319" w:rsidP="00910C52">
      <w:pPr>
        <w:pStyle w:val="ListParagraph"/>
        <w:numPr>
          <w:ilvl w:val="0"/>
          <w:numId w:val="27"/>
        </w:numPr>
        <w:tabs>
          <w:tab w:val="left" w:pos="1170"/>
        </w:tabs>
        <w:spacing w:before="120"/>
        <w:rPr>
          <w:rFonts w:ascii="CG Times" w:hAnsi="CG Times" w:cs="Arial"/>
          <w:bCs/>
        </w:rPr>
      </w:pPr>
      <w:r>
        <w:rPr>
          <w:rFonts w:ascii="CG Times" w:hAnsi="CG Times" w:cs="Arial"/>
          <w:bCs/>
        </w:rPr>
        <w:t xml:space="preserve">Outer </w:t>
      </w:r>
      <w:r w:rsidR="009C73C3">
        <w:rPr>
          <w:rFonts w:ascii="CG Times" w:hAnsi="CG Times" w:cs="Arial"/>
          <w:bCs/>
        </w:rPr>
        <w:t>T</w:t>
      </w:r>
      <w:r>
        <w:rPr>
          <w:rFonts w:ascii="CG Times" w:hAnsi="CG Times" w:cs="Arial"/>
          <w:bCs/>
        </w:rPr>
        <w:t>rough surface shall have a resin-rich surface with no glass fibers exposed.</w:t>
      </w:r>
      <w:r w:rsidR="004502FE">
        <w:rPr>
          <w:rFonts w:ascii="CG Times" w:hAnsi="CG Times" w:cs="Arial"/>
          <w:bCs/>
        </w:rPr>
        <w:t xml:space="preserve"> </w:t>
      </w:r>
    </w:p>
    <w:p w14:paraId="2698E0D3" w14:textId="77777777" w:rsidR="004502FE" w:rsidRPr="004502FE" w:rsidRDefault="004502FE" w:rsidP="004502FE">
      <w:pPr>
        <w:pStyle w:val="ListParagraph"/>
        <w:rPr>
          <w:rFonts w:ascii="CG Times" w:hAnsi="CG Times" w:cs="Arial"/>
          <w:bCs/>
        </w:rPr>
      </w:pPr>
    </w:p>
    <w:p w14:paraId="425DE14B" w14:textId="47D45D6C" w:rsidR="004502FE" w:rsidRPr="00910C52" w:rsidRDefault="004502FE" w:rsidP="00910C52">
      <w:pPr>
        <w:pStyle w:val="ListParagraph"/>
        <w:numPr>
          <w:ilvl w:val="0"/>
          <w:numId w:val="27"/>
        </w:numPr>
        <w:tabs>
          <w:tab w:val="left" w:pos="1170"/>
        </w:tabs>
        <w:spacing w:before="120"/>
        <w:rPr>
          <w:rFonts w:ascii="CG Times" w:hAnsi="CG Times" w:cs="Arial"/>
          <w:bCs/>
        </w:rPr>
      </w:pPr>
      <w:r>
        <w:rPr>
          <w:rFonts w:ascii="CG Times" w:hAnsi="CG Times" w:cs="Arial"/>
          <w:bCs/>
        </w:rPr>
        <w:t>Outer Trough surface shall be hot coated.</w:t>
      </w:r>
    </w:p>
    <w:p w14:paraId="737E3053" w14:textId="77777777" w:rsidR="00910C52" w:rsidRDefault="00910C52" w:rsidP="00910C52">
      <w:pPr>
        <w:pStyle w:val="ListParagraph"/>
        <w:tabs>
          <w:tab w:val="left" w:pos="1170"/>
        </w:tabs>
        <w:spacing w:before="120"/>
        <w:ind w:left="1260"/>
        <w:rPr>
          <w:rFonts w:ascii="CG Times" w:hAnsi="CG Times" w:cs="Arial"/>
          <w:bCs/>
        </w:rPr>
      </w:pPr>
    </w:p>
    <w:p w14:paraId="4B10D2CB" w14:textId="41E0531F" w:rsidR="004F5D79" w:rsidRDefault="00AF7E52" w:rsidP="00910C52">
      <w:pPr>
        <w:pStyle w:val="ListParagraph"/>
        <w:numPr>
          <w:ilvl w:val="0"/>
          <w:numId w:val="27"/>
        </w:numPr>
        <w:tabs>
          <w:tab w:val="left" w:pos="1170"/>
        </w:tabs>
        <w:spacing w:before="120"/>
        <w:rPr>
          <w:rFonts w:ascii="CG Times" w:hAnsi="CG Times" w:cs="Arial"/>
          <w:bCs/>
        </w:rPr>
      </w:pPr>
      <w:r>
        <w:rPr>
          <w:rFonts w:ascii="CG Times" w:hAnsi="CG Times" w:cs="Arial"/>
          <w:bCs/>
        </w:rPr>
        <w:lastRenderedPageBreak/>
        <w:t>Minimum</w:t>
      </w:r>
      <w:r w:rsidR="00A87C7F" w:rsidRPr="00910C52">
        <w:rPr>
          <w:rFonts w:ascii="CG Times" w:hAnsi="CG Times" w:cs="Arial"/>
          <w:bCs/>
        </w:rPr>
        <w:t xml:space="preserve"> thickness ¼ inch</w:t>
      </w:r>
    </w:p>
    <w:p w14:paraId="0884026D" w14:textId="77777777" w:rsidR="004502FE" w:rsidRPr="004502FE" w:rsidRDefault="004502FE" w:rsidP="004502FE">
      <w:pPr>
        <w:pStyle w:val="ListParagraph"/>
        <w:rPr>
          <w:rFonts w:ascii="CG Times" w:hAnsi="CG Times" w:cs="Arial"/>
          <w:bCs/>
        </w:rPr>
      </w:pPr>
    </w:p>
    <w:p w14:paraId="3361D476" w14:textId="3FFA247D" w:rsidR="004F5D79" w:rsidRPr="00910C52" w:rsidRDefault="007F63EF" w:rsidP="007F63EF">
      <w:pPr>
        <w:rPr>
          <w:rFonts w:ascii="CG Times" w:hAnsi="CG Times" w:cs="Arial"/>
          <w:b/>
          <w:bCs/>
          <w:u w:val="single"/>
        </w:rPr>
      </w:pPr>
      <w:r w:rsidRPr="007F63EF">
        <w:rPr>
          <w:rFonts w:ascii="CG Times" w:hAnsi="CG Times" w:cs="Arial"/>
          <w:b/>
          <w:bCs/>
        </w:rPr>
        <w:t xml:space="preserve">      </w:t>
      </w:r>
      <w:r w:rsidR="004F5D79" w:rsidRPr="00910C52">
        <w:rPr>
          <w:rFonts w:ascii="CG Times" w:hAnsi="CG Times" w:cs="Arial"/>
          <w:b/>
          <w:bCs/>
          <w:u w:val="single"/>
        </w:rPr>
        <w:t>Glass Reinforcement</w:t>
      </w:r>
    </w:p>
    <w:p w14:paraId="4B2070AF" w14:textId="0673ECF7" w:rsidR="00910C52" w:rsidRDefault="004F5D79" w:rsidP="004F5D79">
      <w:pPr>
        <w:numPr>
          <w:ilvl w:val="0"/>
          <w:numId w:val="17"/>
        </w:numPr>
        <w:tabs>
          <w:tab w:val="left" w:pos="1170"/>
        </w:tabs>
        <w:spacing w:before="120"/>
        <w:ind w:right="630" w:hanging="540"/>
        <w:rPr>
          <w:rFonts w:ascii="CG Times" w:hAnsi="CG Times" w:cs="Arial"/>
          <w:bCs/>
        </w:rPr>
      </w:pPr>
      <w:r w:rsidRPr="0045727B">
        <w:rPr>
          <w:rFonts w:ascii="CG Times" w:hAnsi="CG Times" w:cs="Arial"/>
          <w:bCs/>
        </w:rPr>
        <w:t>Reinforcement shall be continuous strand mat.  Glas</w:t>
      </w:r>
      <w:r w:rsidR="00910C52">
        <w:rPr>
          <w:rFonts w:ascii="CG Times" w:hAnsi="CG Times" w:cs="Arial"/>
          <w:bCs/>
        </w:rPr>
        <w:t xml:space="preserve">s content shall be a minimum of </w:t>
      </w:r>
      <w:r w:rsidR="00B9551E">
        <w:rPr>
          <w:rFonts w:ascii="CG Times" w:hAnsi="CG Times" w:cs="Arial"/>
          <w:bCs/>
        </w:rPr>
        <w:t>30</w:t>
      </w:r>
      <w:r w:rsidR="00910C52">
        <w:rPr>
          <w:rFonts w:ascii="CG Times" w:hAnsi="CG Times" w:cs="Arial"/>
          <w:bCs/>
        </w:rPr>
        <w:t xml:space="preserve">% </w:t>
      </w:r>
      <w:r w:rsidRPr="0045727B">
        <w:rPr>
          <w:rFonts w:ascii="CG Times" w:hAnsi="CG Times" w:cs="Arial"/>
          <w:bCs/>
        </w:rPr>
        <w:t>by</w:t>
      </w:r>
      <w:r w:rsidR="003D4131">
        <w:rPr>
          <w:rFonts w:ascii="CG Times" w:hAnsi="CG Times" w:cs="Arial"/>
          <w:bCs/>
        </w:rPr>
        <w:t xml:space="preserve"> </w:t>
      </w:r>
      <w:r w:rsidRPr="0045727B">
        <w:rPr>
          <w:rFonts w:ascii="CG Times" w:hAnsi="CG Times" w:cs="Arial"/>
          <w:bCs/>
        </w:rPr>
        <w:t>weight.</w:t>
      </w:r>
    </w:p>
    <w:p w14:paraId="78E4F966" w14:textId="77777777" w:rsidR="00B456D0" w:rsidRDefault="00B456D0" w:rsidP="004F5D79">
      <w:pPr>
        <w:tabs>
          <w:tab w:val="left" w:pos="360"/>
        </w:tabs>
        <w:spacing w:before="120"/>
        <w:ind w:right="630"/>
        <w:rPr>
          <w:rFonts w:ascii="CG Times" w:hAnsi="CG Times" w:cs="Arial"/>
          <w:b/>
          <w:bCs/>
        </w:rPr>
      </w:pPr>
    </w:p>
    <w:p w14:paraId="5F6F374D" w14:textId="60C8229E" w:rsidR="004F5D79" w:rsidRPr="00910C52" w:rsidRDefault="00910C52" w:rsidP="004F5D79">
      <w:pPr>
        <w:tabs>
          <w:tab w:val="left" w:pos="360"/>
        </w:tabs>
        <w:spacing w:before="120"/>
        <w:ind w:right="630"/>
        <w:rPr>
          <w:rFonts w:ascii="CG Times" w:hAnsi="CG Times" w:cs="Arial"/>
          <w:b/>
          <w:bCs/>
        </w:rPr>
      </w:pPr>
      <w:r>
        <w:rPr>
          <w:rFonts w:ascii="CG Times" w:hAnsi="CG Times" w:cs="Arial"/>
          <w:b/>
          <w:bCs/>
        </w:rPr>
        <w:tab/>
      </w:r>
      <w:r w:rsidR="004F5D79" w:rsidRPr="00910C52">
        <w:rPr>
          <w:rFonts w:ascii="CG Times" w:hAnsi="CG Times" w:cs="Arial"/>
          <w:b/>
          <w:bCs/>
          <w:u w:val="single"/>
        </w:rPr>
        <w:t>UV Resistance</w:t>
      </w:r>
    </w:p>
    <w:p w14:paraId="48A95D76" w14:textId="77777777" w:rsidR="004F5D79" w:rsidRPr="0045727B" w:rsidRDefault="004F5D79" w:rsidP="004F5D79">
      <w:pPr>
        <w:numPr>
          <w:ilvl w:val="0"/>
          <w:numId w:val="17"/>
        </w:numPr>
        <w:tabs>
          <w:tab w:val="left" w:pos="360"/>
        </w:tabs>
        <w:spacing w:before="120"/>
        <w:ind w:left="1170" w:right="630" w:hanging="270"/>
        <w:rPr>
          <w:rFonts w:ascii="CG Times" w:hAnsi="CG Times" w:cs="Arial"/>
          <w:bCs/>
        </w:rPr>
      </w:pPr>
      <w:r w:rsidRPr="0045727B">
        <w:rPr>
          <w:rFonts w:ascii="CG Times" w:hAnsi="CG Times" w:cs="Arial"/>
          <w:bCs/>
        </w:rPr>
        <w:t>Panel material shall be made from a UV stabilized resin system.  Additional UV resistance shall come from surfacing mats.</w:t>
      </w:r>
    </w:p>
    <w:p w14:paraId="24736590" w14:textId="22DD0B44" w:rsidR="004F5D79" w:rsidRPr="0045727B" w:rsidRDefault="004F5D79" w:rsidP="004F5D79">
      <w:pPr>
        <w:numPr>
          <w:ilvl w:val="0"/>
          <w:numId w:val="17"/>
        </w:numPr>
        <w:tabs>
          <w:tab w:val="left" w:pos="360"/>
        </w:tabs>
        <w:spacing w:before="120"/>
        <w:ind w:left="1170" w:right="630" w:hanging="270"/>
        <w:rPr>
          <w:rFonts w:ascii="CG Times" w:hAnsi="CG Times" w:cs="Arial"/>
          <w:bCs/>
        </w:rPr>
      </w:pPr>
      <w:r w:rsidRPr="0045727B">
        <w:rPr>
          <w:rFonts w:ascii="CG Times" w:hAnsi="CG Times" w:cs="Arial"/>
          <w:bCs/>
        </w:rPr>
        <w:t xml:space="preserve">Color: Grey.  Color </w:t>
      </w:r>
      <w:r w:rsidR="00CD4294">
        <w:rPr>
          <w:rFonts w:ascii="CG Times" w:hAnsi="CG Times" w:cs="Arial"/>
          <w:bCs/>
        </w:rPr>
        <w:t>molded-in</w:t>
      </w:r>
      <w:r w:rsidRPr="0045727B">
        <w:rPr>
          <w:rFonts w:ascii="CG Times" w:hAnsi="CG Times" w:cs="Arial"/>
          <w:bCs/>
        </w:rPr>
        <w:t xml:space="preserve"> with ultraviolet inhibitor</w:t>
      </w:r>
      <w:r w:rsidR="00910C52">
        <w:rPr>
          <w:rFonts w:ascii="CG Times" w:hAnsi="CG Times" w:cs="Arial"/>
          <w:bCs/>
        </w:rPr>
        <w:t>.</w:t>
      </w:r>
    </w:p>
    <w:p w14:paraId="7A0C1C27" w14:textId="77777777" w:rsidR="00910C52" w:rsidRDefault="004F5D79" w:rsidP="00910C52">
      <w:pPr>
        <w:numPr>
          <w:ilvl w:val="0"/>
          <w:numId w:val="17"/>
        </w:numPr>
        <w:tabs>
          <w:tab w:val="left" w:pos="360"/>
        </w:tabs>
        <w:spacing w:before="120"/>
        <w:ind w:left="1170" w:right="630" w:hanging="270"/>
        <w:rPr>
          <w:rFonts w:ascii="CG Times" w:hAnsi="CG Times" w:cs="Arial"/>
          <w:bCs/>
        </w:rPr>
      </w:pPr>
      <w:r w:rsidRPr="0045727B">
        <w:rPr>
          <w:rFonts w:ascii="CG Times" w:hAnsi="CG Times" w:cs="Arial"/>
          <w:bCs/>
        </w:rPr>
        <w:t xml:space="preserve">All factory cuts shall be sealed using </w:t>
      </w:r>
      <w:proofErr w:type="spellStart"/>
      <w:r w:rsidRPr="0045727B">
        <w:rPr>
          <w:rFonts w:ascii="CG Times" w:hAnsi="CG Times" w:cs="Arial"/>
          <w:bCs/>
        </w:rPr>
        <w:t>Pro’lac</w:t>
      </w:r>
      <w:proofErr w:type="spellEnd"/>
      <w:r w:rsidRPr="0045727B">
        <w:rPr>
          <w:rFonts w:ascii="CG Times" w:hAnsi="CG Times" w:cs="Arial"/>
          <w:bCs/>
        </w:rPr>
        <w:t xml:space="preserve"> 100 penetrating sealant and </w:t>
      </w:r>
      <w:r w:rsidRPr="005C7BC6">
        <w:rPr>
          <w:rFonts w:ascii="CG Times" w:hAnsi="CG Times" w:cs="Arial"/>
          <w:bCs/>
          <w:u w:val="single"/>
        </w:rPr>
        <w:t>not</w:t>
      </w:r>
      <w:r w:rsidRPr="0045727B">
        <w:rPr>
          <w:rFonts w:ascii="CG Times" w:hAnsi="CG Times" w:cs="Arial"/>
          <w:bCs/>
        </w:rPr>
        <w:t xml:space="preserve"> with a resin coating.</w:t>
      </w:r>
    </w:p>
    <w:p w14:paraId="311C652D" w14:textId="77777777" w:rsidR="00FB608C" w:rsidRDefault="00FB608C" w:rsidP="004F5D79">
      <w:pPr>
        <w:numPr>
          <w:ilvl w:val="1"/>
          <w:numId w:val="0"/>
        </w:numPr>
        <w:tabs>
          <w:tab w:val="num" w:pos="360"/>
        </w:tabs>
        <w:spacing w:before="120"/>
        <w:rPr>
          <w:rFonts w:ascii="CG Times" w:hAnsi="CG Times" w:cs="Arial"/>
          <w:b/>
          <w:bCs/>
        </w:rPr>
      </w:pPr>
    </w:p>
    <w:p w14:paraId="313563C7" w14:textId="520F2A1F" w:rsidR="00B456D0" w:rsidRPr="00910C52" w:rsidRDefault="00B456D0" w:rsidP="00B456D0">
      <w:pPr>
        <w:numPr>
          <w:ilvl w:val="1"/>
          <w:numId w:val="0"/>
        </w:numPr>
        <w:tabs>
          <w:tab w:val="num" w:pos="360"/>
        </w:tabs>
        <w:spacing w:before="120"/>
        <w:rPr>
          <w:rFonts w:ascii="CG Times" w:hAnsi="CG Times" w:cs="Arial"/>
          <w:b/>
          <w:bCs/>
          <w:u w:val="single"/>
        </w:rPr>
      </w:pPr>
      <w:r w:rsidRPr="00B456D0">
        <w:rPr>
          <w:rFonts w:ascii="CG Times" w:hAnsi="CG Times" w:cs="Arial"/>
          <w:b/>
          <w:bCs/>
        </w:rPr>
        <w:tab/>
      </w:r>
      <w:r w:rsidRPr="00910C52">
        <w:rPr>
          <w:rFonts w:ascii="CG Times" w:hAnsi="CG Times" w:cs="Arial"/>
          <w:b/>
          <w:bCs/>
          <w:u w:val="single"/>
        </w:rPr>
        <w:t xml:space="preserve">Fiberglass Reinforced Plastic (FRP) </w:t>
      </w:r>
      <w:r w:rsidR="00321A5F">
        <w:rPr>
          <w:rFonts w:ascii="CG Times" w:hAnsi="CG Times" w:cs="Arial"/>
          <w:b/>
          <w:bCs/>
          <w:u w:val="single"/>
        </w:rPr>
        <w:t xml:space="preserve">Premium </w:t>
      </w:r>
      <w:r>
        <w:rPr>
          <w:rFonts w:ascii="CG Times" w:hAnsi="CG Times" w:cs="Arial"/>
          <w:b/>
          <w:bCs/>
          <w:u w:val="single"/>
        </w:rPr>
        <w:t xml:space="preserve">Minimum </w:t>
      </w:r>
      <w:r w:rsidRPr="00910C52">
        <w:rPr>
          <w:rFonts w:ascii="CG Times" w:hAnsi="CG Times" w:cs="Arial"/>
          <w:b/>
          <w:bCs/>
          <w:u w:val="single"/>
        </w:rPr>
        <w:t>Physical Properties</w:t>
      </w:r>
    </w:p>
    <w:p w14:paraId="6841A78D" w14:textId="77777777" w:rsidR="00B456D0" w:rsidRDefault="00B456D0" w:rsidP="00B456D0">
      <w:pPr>
        <w:numPr>
          <w:ilvl w:val="2"/>
          <w:numId w:val="0"/>
        </w:numPr>
        <w:tabs>
          <w:tab w:val="num" w:pos="1440"/>
          <w:tab w:val="left" w:pos="3240"/>
          <w:tab w:val="left" w:pos="4680"/>
        </w:tabs>
        <w:ind w:left="1440" w:hanging="720"/>
        <w:rPr>
          <w:rFonts w:ascii="CG Times" w:hAnsi="CG Times" w:cs="Arial"/>
        </w:rPr>
      </w:pPr>
    </w:p>
    <w:p w14:paraId="39C5B965" w14:textId="77777777" w:rsidR="00B456D0" w:rsidRPr="0045727B" w:rsidRDefault="00B456D0" w:rsidP="00B456D0">
      <w:pPr>
        <w:numPr>
          <w:ilvl w:val="2"/>
          <w:numId w:val="0"/>
        </w:numPr>
        <w:tabs>
          <w:tab w:val="num" w:pos="1440"/>
          <w:tab w:val="left" w:pos="3240"/>
          <w:tab w:val="left" w:pos="4680"/>
        </w:tabs>
        <w:ind w:left="1440" w:hanging="720"/>
        <w:rPr>
          <w:rFonts w:ascii="CG Times" w:hAnsi="CG Times" w:cs="Arial"/>
        </w:rPr>
      </w:pPr>
    </w:p>
    <w:p w14:paraId="7166241E" w14:textId="7878F323" w:rsidR="00B456D0" w:rsidRPr="0045727B" w:rsidRDefault="00B456D0" w:rsidP="00B456D0">
      <w:pPr>
        <w:numPr>
          <w:ilvl w:val="2"/>
          <w:numId w:val="0"/>
        </w:numPr>
        <w:tabs>
          <w:tab w:val="num" w:pos="1440"/>
          <w:tab w:val="left" w:pos="3240"/>
          <w:tab w:val="left" w:pos="4680"/>
        </w:tabs>
        <w:ind w:left="1440" w:hanging="720"/>
        <w:rPr>
          <w:rFonts w:ascii="CG Times" w:hAnsi="CG Times" w:cs="Arial"/>
        </w:rPr>
      </w:pPr>
      <w:r w:rsidRPr="0045727B">
        <w:rPr>
          <w:rFonts w:ascii="CG Times" w:hAnsi="CG Times" w:cs="Arial"/>
        </w:rPr>
        <w:t>Tensile Strength:</w:t>
      </w:r>
      <w:r w:rsidRPr="0045727B">
        <w:rPr>
          <w:rFonts w:ascii="CG Times" w:hAnsi="CG Times" w:cs="Arial"/>
        </w:rPr>
        <w:tab/>
      </w:r>
      <w:r>
        <w:rPr>
          <w:rFonts w:ascii="CG Times" w:hAnsi="CG Times" w:cs="Arial"/>
        </w:rPr>
        <w:t xml:space="preserve">           </w:t>
      </w:r>
      <w:r w:rsidRPr="0045727B">
        <w:rPr>
          <w:rFonts w:ascii="CG Times" w:hAnsi="CG Times" w:cs="Arial"/>
        </w:rPr>
        <w:t>ASTM D</w:t>
      </w:r>
      <w:r>
        <w:rPr>
          <w:rFonts w:ascii="CG Times" w:hAnsi="CG Times" w:cs="Arial"/>
        </w:rPr>
        <w:t>-</w:t>
      </w:r>
      <w:r w:rsidRPr="0045727B">
        <w:rPr>
          <w:rFonts w:ascii="CG Times" w:hAnsi="CG Times" w:cs="Arial"/>
        </w:rPr>
        <w:t>638:</w:t>
      </w:r>
      <w:r w:rsidRPr="0045727B">
        <w:rPr>
          <w:rFonts w:ascii="CG Times" w:hAnsi="CG Times" w:cs="Arial"/>
        </w:rPr>
        <w:tab/>
      </w:r>
      <w:r w:rsidR="00321A5F">
        <w:rPr>
          <w:rFonts w:ascii="CG Times" w:hAnsi="CG Times" w:cs="Arial"/>
        </w:rPr>
        <w:t>44</w:t>
      </w:r>
      <w:r w:rsidRPr="0045727B">
        <w:rPr>
          <w:rFonts w:ascii="CG Times" w:hAnsi="CG Times" w:cs="Arial"/>
        </w:rPr>
        <w:t>,</w:t>
      </w:r>
      <w:r w:rsidR="00321A5F">
        <w:rPr>
          <w:rFonts w:ascii="CG Times" w:hAnsi="CG Times" w:cs="Arial"/>
        </w:rPr>
        <w:t>5</w:t>
      </w:r>
      <w:r w:rsidRPr="0045727B">
        <w:rPr>
          <w:rFonts w:ascii="CG Times" w:hAnsi="CG Times" w:cs="Arial"/>
        </w:rPr>
        <w:t>00psi</w:t>
      </w:r>
    </w:p>
    <w:p w14:paraId="76847739" w14:textId="3587E9A5" w:rsidR="00B456D0" w:rsidRDefault="00B456D0" w:rsidP="00B456D0">
      <w:pPr>
        <w:numPr>
          <w:ilvl w:val="2"/>
          <w:numId w:val="0"/>
        </w:numPr>
        <w:tabs>
          <w:tab w:val="num" w:pos="1440"/>
          <w:tab w:val="left" w:pos="3240"/>
          <w:tab w:val="left" w:pos="4680"/>
        </w:tabs>
        <w:ind w:left="1440" w:hanging="720"/>
        <w:rPr>
          <w:rFonts w:ascii="CG Times" w:hAnsi="CG Times" w:cs="Arial"/>
        </w:rPr>
      </w:pPr>
      <w:r w:rsidRPr="0045727B">
        <w:rPr>
          <w:rFonts w:ascii="CG Times" w:hAnsi="CG Times" w:cs="Arial"/>
        </w:rPr>
        <w:t>Flexural Strength:</w:t>
      </w:r>
      <w:r w:rsidRPr="0045727B">
        <w:rPr>
          <w:rFonts w:ascii="CG Times" w:hAnsi="CG Times" w:cs="Arial"/>
        </w:rPr>
        <w:tab/>
      </w:r>
      <w:r>
        <w:rPr>
          <w:rFonts w:ascii="CG Times" w:hAnsi="CG Times" w:cs="Arial"/>
        </w:rPr>
        <w:t xml:space="preserve">           </w:t>
      </w:r>
      <w:r w:rsidRPr="0045727B">
        <w:rPr>
          <w:rFonts w:ascii="CG Times" w:hAnsi="CG Times" w:cs="Arial"/>
        </w:rPr>
        <w:t>ASTM D</w:t>
      </w:r>
      <w:r>
        <w:rPr>
          <w:rFonts w:ascii="CG Times" w:hAnsi="CG Times" w:cs="Arial"/>
        </w:rPr>
        <w:t>-</w:t>
      </w:r>
      <w:r w:rsidRPr="0045727B">
        <w:rPr>
          <w:rFonts w:ascii="CG Times" w:hAnsi="CG Times" w:cs="Arial"/>
        </w:rPr>
        <w:t>790:</w:t>
      </w:r>
      <w:r w:rsidRPr="0045727B">
        <w:rPr>
          <w:rFonts w:ascii="CG Times" w:hAnsi="CG Times" w:cs="Arial"/>
        </w:rPr>
        <w:tab/>
      </w:r>
      <w:r w:rsidR="00321A5F">
        <w:rPr>
          <w:rFonts w:ascii="CG Times" w:hAnsi="CG Times" w:cs="Arial"/>
        </w:rPr>
        <w:t>57</w:t>
      </w:r>
      <w:r w:rsidRPr="0045727B">
        <w:rPr>
          <w:rFonts w:ascii="CG Times" w:hAnsi="CG Times" w:cs="Arial"/>
        </w:rPr>
        <w:t>,000psi</w:t>
      </w:r>
    </w:p>
    <w:p w14:paraId="52DECE4D" w14:textId="3C27C1D2" w:rsidR="00B456D0" w:rsidRPr="0045727B" w:rsidRDefault="00B456D0" w:rsidP="00B456D0">
      <w:pPr>
        <w:numPr>
          <w:ilvl w:val="2"/>
          <w:numId w:val="0"/>
        </w:numPr>
        <w:tabs>
          <w:tab w:val="num" w:pos="1440"/>
          <w:tab w:val="left" w:pos="3240"/>
          <w:tab w:val="left" w:pos="4680"/>
        </w:tabs>
        <w:ind w:left="1440" w:hanging="720"/>
        <w:rPr>
          <w:rFonts w:ascii="CG Times" w:hAnsi="CG Times" w:cs="Arial"/>
        </w:rPr>
      </w:pPr>
      <w:r>
        <w:rPr>
          <w:rFonts w:ascii="CG Times" w:hAnsi="CG Times" w:cs="Arial"/>
        </w:rPr>
        <w:t>Flexural Modulus:</w:t>
      </w:r>
      <w:r>
        <w:rPr>
          <w:rFonts w:ascii="CG Times" w:hAnsi="CG Times" w:cs="Arial"/>
        </w:rPr>
        <w:tab/>
        <w:t xml:space="preserve">           ASTM D-790:</w:t>
      </w:r>
      <w:r>
        <w:rPr>
          <w:rFonts w:ascii="CG Times" w:hAnsi="CG Times" w:cs="Arial"/>
        </w:rPr>
        <w:tab/>
        <w:t>1.</w:t>
      </w:r>
      <w:r w:rsidR="00321A5F">
        <w:rPr>
          <w:rFonts w:ascii="CG Times" w:hAnsi="CG Times" w:cs="Arial"/>
        </w:rPr>
        <w:t>93</w:t>
      </w:r>
      <w:r>
        <w:rPr>
          <w:rFonts w:ascii="CG Times" w:hAnsi="CG Times" w:cs="Arial"/>
        </w:rPr>
        <w:t xml:space="preserve"> x 10</w:t>
      </w:r>
      <w:r w:rsidRPr="00FB608C">
        <w:rPr>
          <w:rFonts w:ascii="CG Times" w:hAnsi="CG Times" w:cs="Arial"/>
          <w:vertAlign w:val="superscript"/>
        </w:rPr>
        <w:t>6</w:t>
      </w:r>
      <w:r>
        <w:rPr>
          <w:rFonts w:ascii="CG Times" w:hAnsi="CG Times" w:cs="Arial"/>
        </w:rPr>
        <w:t xml:space="preserve"> psi</w:t>
      </w:r>
    </w:p>
    <w:p w14:paraId="489D3EE8" w14:textId="77777777" w:rsidR="00B456D0" w:rsidRPr="0045727B" w:rsidRDefault="00B456D0" w:rsidP="00B456D0">
      <w:pPr>
        <w:numPr>
          <w:ilvl w:val="2"/>
          <w:numId w:val="0"/>
        </w:numPr>
        <w:tabs>
          <w:tab w:val="num" w:pos="1440"/>
          <w:tab w:val="left" w:pos="3240"/>
          <w:tab w:val="left" w:pos="4680"/>
        </w:tabs>
        <w:ind w:left="1440" w:hanging="720"/>
        <w:rPr>
          <w:rFonts w:ascii="CG Times" w:hAnsi="CG Times" w:cs="Arial"/>
        </w:rPr>
      </w:pPr>
      <w:proofErr w:type="spellStart"/>
      <w:r w:rsidRPr="0045727B">
        <w:rPr>
          <w:rFonts w:ascii="CG Times" w:hAnsi="CG Times" w:cs="Arial"/>
        </w:rPr>
        <w:t>Barcol</w:t>
      </w:r>
      <w:proofErr w:type="spellEnd"/>
      <w:r w:rsidRPr="0045727B">
        <w:rPr>
          <w:rFonts w:ascii="CG Times" w:hAnsi="CG Times" w:cs="Arial"/>
        </w:rPr>
        <w:t xml:space="preserve"> Hardness:</w:t>
      </w:r>
      <w:r w:rsidRPr="0045727B">
        <w:rPr>
          <w:rFonts w:ascii="CG Times" w:hAnsi="CG Times" w:cs="Arial"/>
        </w:rPr>
        <w:tab/>
      </w:r>
      <w:r>
        <w:rPr>
          <w:rFonts w:ascii="CG Times" w:hAnsi="CG Times" w:cs="Arial"/>
        </w:rPr>
        <w:t xml:space="preserve">           </w:t>
      </w:r>
      <w:r w:rsidRPr="0045727B">
        <w:rPr>
          <w:rFonts w:ascii="CG Times" w:hAnsi="CG Times" w:cs="Arial"/>
        </w:rPr>
        <w:t>ASTM D</w:t>
      </w:r>
      <w:r>
        <w:rPr>
          <w:rFonts w:ascii="CG Times" w:hAnsi="CG Times" w:cs="Arial"/>
        </w:rPr>
        <w:t>-</w:t>
      </w:r>
      <w:r w:rsidRPr="0045727B">
        <w:rPr>
          <w:rFonts w:ascii="CG Times" w:hAnsi="CG Times" w:cs="Arial"/>
        </w:rPr>
        <w:t>2583:</w:t>
      </w:r>
      <w:r w:rsidRPr="0045727B">
        <w:rPr>
          <w:rFonts w:ascii="CG Times" w:hAnsi="CG Times" w:cs="Arial"/>
        </w:rPr>
        <w:tab/>
        <w:t>35</w:t>
      </w:r>
    </w:p>
    <w:p w14:paraId="53832970" w14:textId="64502F2B" w:rsidR="00B456D0" w:rsidRPr="0045727B" w:rsidRDefault="00B456D0" w:rsidP="00B456D0">
      <w:pPr>
        <w:numPr>
          <w:ilvl w:val="2"/>
          <w:numId w:val="0"/>
        </w:numPr>
        <w:tabs>
          <w:tab w:val="num" w:pos="1440"/>
          <w:tab w:val="left" w:pos="3240"/>
          <w:tab w:val="left" w:pos="4680"/>
        </w:tabs>
        <w:ind w:left="1440" w:hanging="720"/>
        <w:rPr>
          <w:rFonts w:ascii="CG Times" w:hAnsi="CG Times" w:cs="Arial"/>
        </w:rPr>
      </w:pPr>
      <w:r w:rsidRPr="0045727B">
        <w:rPr>
          <w:rFonts w:ascii="CG Times" w:hAnsi="CG Times" w:cs="Arial"/>
        </w:rPr>
        <w:t>Notch Izod Impact:</w:t>
      </w:r>
      <w:r>
        <w:rPr>
          <w:rFonts w:ascii="CG Times" w:hAnsi="CG Times" w:cs="Arial"/>
        </w:rPr>
        <w:t xml:space="preserve">                      </w:t>
      </w:r>
      <w:r w:rsidRPr="0045727B">
        <w:rPr>
          <w:rFonts w:ascii="CG Times" w:hAnsi="CG Times" w:cs="Arial"/>
        </w:rPr>
        <w:t>ASTM D</w:t>
      </w:r>
      <w:r>
        <w:rPr>
          <w:rFonts w:ascii="CG Times" w:hAnsi="CG Times" w:cs="Arial"/>
        </w:rPr>
        <w:t>-</w:t>
      </w:r>
      <w:r w:rsidRPr="0045727B">
        <w:rPr>
          <w:rFonts w:ascii="CG Times" w:hAnsi="CG Times" w:cs="Arial"/>
        </w:rPr>
        <w:t>256:</w:t>
      </w:r>
      <w:r w:rsidRPr="0045727B">
        <w:rPr>
          <w:rFonts w:ascii="CG Times" w:hAnsi="CG Times" w:cs="Arial"/>
        </w:rPr>
        <w:tab/>
      </w:r>
      <w:r>
        <w:rPr>
          <w:rFonts w:ascii="CG Times" w:hAnsi="CG Times" w:cs="Arial"/>
        </w:rPr>
        <w:t>&gt;</w:t>
      </w:r>
      <w:r w:rsidR="00321A5F">
        <w:rPr>
          <w:rFonts w:ascii="CG Times" w:hAnsi="CG Times" w:cs="Arial"/>
        </w:rPr>
        <w:t>20</w:t>
      </w:r>
      <w:r w:rsidRPr="0045727B">
        <w:rPr>
          <w:rFonts w:ascii="CG Times" w:hAnsi="CG Times" w:cs="Arial"/>
        </w:rPr>
        <w:t xml:space="preserve"> ft-</w:t>
      </w:r>
      <w:proofErr w:type="spellStart"/>
      <w:r w:rsidRPr="0045727B">
        <w:rPr>
          <w:rFonts w:ascii="CG Times" w:hAnsi="CG Times" w:cs="Arial"/>
        </w:rPr>
        <w:t>lbs</w:t>
      </w:r>
      <w:proofErr w:type="spellEnd"/>
      <w:r w:rsidRPr="0045727B">
        <w:rPr>
          <w:rFonts w:ascii="CG Times" w:hAnsi="CG Times" w:cs="Arial"/>
        </w:rPr>
        <w:t>/inch</w:t>
      </w:r>
    </w:p>
    <w:p w14:paraId="69D9A1C0" w14:textId="77777777" w:rsidR="00B456D0" w:rsidRDefault="00B456D0" w:rsidP="00B456D0">
      <w:pPr>
        <w:numPr>
          <w:ilvl w:val="2"/>
          <w:numId w:val="0"/>
        </w:numPr>
        <w:tabs>
          <w:tab w:val="num" w:pos="1440"/>
          <w:tab w:val="left" w:pos="3240"/>
          <w:tab w:val="left" w:pos="4680"/>
        </w:tabs>
        <w:ind w:left="1440" w:hanging="720"/>
        <w:rPr>
          <w:rFonts w:ascii="CG Times" w:hAnsi="CG Times" w:cs="Arial"/>
        </w:rPr>
      </w:pPr>
      <w:r w:rsidRPr="0045727B">
        <w:rPr>
          <w:rFonts w:ascii="CG Times" w:hAnsi="CG Times" w:cs="Arial"/>
        </w:rPr>
        <w:t>Water Absorption:</w:t>
      </w:r>
      <w:r w:rsidRPr="0045727B">
        <w:rPr>
          <w:rFonts w:ascii="CG Times" w:hAnsi="CG Times" w:cs="Arial"/>
        </w:rPr>
        <w:tab/>
      </w:r>
      <w:r>
        <w:rPr>
          <w:rFonts w:ascii="CG Times" w:hAnsi="CG Times" w:cs="Arial"/>
        </w:rPr>
        <w:t xml:space="preserve">           </w:t>
      </w:r>
      <w:r w:rsidRPr="0045727B">
        <w:rPr>
          <w:rFonts w:ascii="CG Times" w:hAnsi="CG Times" w:cs="Arial"/>
        </w:rPr>
        <w:t>ASTM D</w:t>
      </w:r>
      <w:r>
        <w:rPr>
          <w:rFonts w:ascii="CG Times" w:hAnsi="CG Times" w:cs="Arial"/>
        </w:rPr>
        <w:t>-</w:t>
      </w:r>
      <w:r w:rsidRPr="0045727B">
        <w:rPr>
          <w:rFonts w:ascii="CG Times" w:hAnsi="CG Times" w:cs="Arial"/>
        </w:rPr>
        <w:t>570:</w:t>
      </w:r>
      <w:r w:rsidRPr="0045727B">
        <w:rPr>
          <w:rFonts w:ascii="CG Times" w:hAnsi="CG Times" w:cs="Arial"/>
        </w:rPr>
        <w:tab/>
        <w:t>&lt;0.</w:t>
      </w:r>
      <w:r>
        <w:rPr>
          <w:rFonts w:ascii="CG Times" w:hAnsi="CG Times" w:cs="Arial"/>
        </w:rPr>
        <w:t>10</w:t>
      </w:r>
      <w:r w:rsidRPr="0045727B">
        <w:rPr>
          <w:rFonts w:ascii="CG Times" w:hAnsi="CG Times" w:cs="Arial"/>
        </w:rPr>
        <w:t>%</w:t>
      </w:r>
    </w:p>
    <w:p w14:paraId="5D1F2A73" w14:textId="77777777" w:rsidR="00B456D0" w:rsidRDefault="00B456D0" w:rsidP="00B456D0">
      <w:pPr>
        <w:ind w:left="720"/>
      </w:pPr>
      <w:r>
        <w:t>Coef. Of Thermal Expansion:</w:t>
      </w:r>
      <w:r>
        <w:tab/>
        <w:t xml:space="preserve">     ASTM D-696:</w:t>
      </w:r>
      <w:r>
        <w:tab/>
        <w:t>10 x 10</w:t>
      </w:r>
      <w:r w:rsidRPr="00EE3C4E">
        <w:rPr>
          <w:vertAlign w:val="superscript"/>
        </w:rPr>
        <w:t>-6</w:t>
      </w:r>
      <w:r>
        <w:t xml:space="preserve"> in/in/°F (AVG)</w:t>
      </w:r>
    </w:p>
    <w:p w14:paraId="415CD2DB" w14:textId="35436D2A" w:rsidR="004502FE" w:rsidRDefault="004502FE" w:rsidP="00B456D0">
      <w:pPr>
        <w:ind w:left="720"/>
      </w:pPr>
      <w:r>
        <w:t>Glass Content</w:t>
      </w:r>
      <w:r>
        <w:tab/>
      </w:r>
      <w:r>
        <w:tab/>
      </w:r>
      <w:r>
        <w:tab/>
      </w:r>
      <w:r w:rsidR="00AF24FA">
        <w:t xml:space="preserve">     ASTM-D2584:</w:t>
      </w:r>
      <w:r w:rsidR="005D7189">
        <w:tab/>
      </w:r>
      <w:r>
        <w:t>60%</w:t>
      </w:r>
    </w:p>
    <w:p w14:paraId="1D36315D" w14:textId="77777777" w:rsidR="00910C52" w:rsidRDefault="00910C52">
      <w:pPr>
        <w:rPr>
          <w:rFonts w:ascii="CG Times" w:hAnsi="CG Times" w:cs="Arial"/>
          <w:b/>
          <w:bCs/>
          <w:noProof/>
          <w:snapToGrid w:val="0"/>
          <w:u w:val="single"/>
        </w:rPr>
      </w:pPr>
      <w:r>
        <w:rPr>
          <w:rFonts w:cs="Arial"/>
          <w:u w:val="single"/>
        </w:rPr>
        <w:br w:type="page"/>
      </w:r>
    </w:p>
    <w:p w14:paraId="431090B4" w14:textId="77777777" w:rsidR="005C7BC6" w:rsidRPr="005C7BC6" w:rsidRDefault="00910C52" w:rsidP="00910C52">
      <w:pPr>
        <w:pStyle w:val="Heading2"/>
        <w:tabs>
          <w:tab w:val="num" w:pos="360"/>
        </w:tabs>
        <w:jc w:val="left"/>
        <w:rPr>
          <w:rFonts w:cs="Arial"/>
          <w:szCs w:val="24"/>
          <w:u w:val="single"/>
        </w:rPr>
      </w:pPr>
      <w:r w:rsidRPr="00910C52">
        <w:rPr>
          <w:rFonts w:cs="Arial"/>
          <w:szCs w:val="24"/>
        </w:rPr>
        <w:lastRenderedPageBreak/>
        <w:tab/>
      </w:r>
      <w:r w:rsidR="005C7BC6" w:rsidRPr="005C7BC6">
        <w:rPr>
          <w:rFonts w:cs="Arial"/>
          <w:szCs w:val="24"/>
          <w:u w:val="single"/>
        </w:rPr>
        <w:t>FRP Troughs and Launders</w:t>
      </w:r>
    </w:p>
    <w:p w14:paraId="6D8C3403" w14:textId="77777777" w:rsidR="005C7BC6" w:rsidRPr="0045727B" w:rsidRDefault="005C7BC6" w:rsidP="0045727B">
      <w:pPr>
        <w:pStyle w:val="BodyTextIndent"/>
        <w:ind w:left="720"/>
        <w:rPr>
          <w:rFonts w:ascii="CG Times" w:hAnsi="CG Times" w:cs="Arial"/>
          <w:szCs w:val="24"/>
        </w:rPr>
      </w:pPr>
    </w:p>
    <w:p w14:paraId="36B44323" w14:textId="77777777" w:rsidR="004F5D79" w:rsidRPr="0045727B" w:rsidRDefault="004F5D79" w:rsidP="004F5D79">
      <w:pPr>
        <w:pStyle w:val="BodyTextIndent"/>
        <w:numPr>
          <w:ilvl w:val="0"/>
          <w:numId w:val="23"/>
        </w:numPr>
        <w:rPr>
          <w:rFonts w:ascii="CG Times" w:hAnsi="CG Times" w:cs="Arial"/>
          <w:szCs w:val="24"/>
        </w:rPr>
      </w:pPr>
      <w:r w:rsidRPr="0045727B">
        <w:rPr>
          <w:rFonts w:ascii="CG Times" w:hAnsi="CG Times" w:cs="Arial"/>
          <w:szCs w:val="24"/>
        </w:rPr>
        <w:t>Design to support the applied downward vertical or gravity loadings:</w:t>
      </w:r>
    </w:p>
    <w:p w14:paraId="3C806CDB" w14:textId="77777777" w:rsidR="004F5D79" w:rsidRPr="0045727B" w:rsidRDefault="004F5D79" w:rsidP="004F5D79">
      <w:pPr>
        <w:pStyle w:val="BodyTextIndent"/>
        <w:numPr>
          <w:ilvl w:val="0"/>
          <w:numId w:val="20"/>
        </w:numPr>
        <w:rPr>
          <w:rFonts w:ascii="CG Times" w:hAnsi="CG Times" w:cs="Arial"/>
          <w:szCs w:val="24"/>
        </w:rPr>
      </w:pPr>
      <w:r w:rsidRPr="0045727B">
        <w:rPr>
          <w:rFonts w:ascii="CG Times" w:hAnsi="CG Times" w:cs="Arial"/>
          <w:szCs w:val="24"/>
        </w:rPr>
        <w:t>Fabrication</w:t>
      </w:r>
    </w:p>
    <w:p w14:paraId="25DCF0EA" w14:textId="77777777" w:rsidR="004F5D79" w:rsidRPr="0045727B" w:rsidRDefault="004F5D79" w:rsidP="004F5D79">
      <w:pPr>
        <w:pStyle w:val="BodyTextIndent"/>
        <w:numPr>
          <w:ilvl w:val="0"/>
          <w:numId w:val="20"/>
        </w:numPr>
        <w:rPr>
          <w:rFonts w:ascii="CG Times" w:hAnsi="CG Times" w:cs="Arial"/>
          <w:szCs w:val="24"/>
        </w:rPr>
      </w:pPr>
      <w:r w:rsidRPr="0045727B">
        <w:rPr>
          <w:rFonts w:ascii="CG Times" w:hAnsi="CG Times" w:cs="Arial"/>
          <w:szCs w:val="24"/>
        </w:rPr>
        <w:t>Attachments</w:t>
      </w:r>
    </w:p>
    <w:p w14:paraId="2813154E" w14:textId="77777777" w:rsidR="004F5D79" w:rsidRDefault="004F5D79" w:rsidP="004F5D79">
      <w:pPr>
        <w:pStyle w:val="BodyTextIndent"/>
        <w:numPr>
          <w:ilvl w:val="0"/>
          <w:numId w:val="20"/>
        </w:numPr>
        <w:rPr>
          <w:rFonts w:ascii="CG Times" w:hAnsi="CG Times" w:cs="Arial"/>
          <w:szCs w:val="24"/>
        </w:rPr>
      </w:pPr>
      <w:r w:rsidRPr="0045727B">
        <w:rPr>
          <w:rFonts w:ascii="CG Times" w:hAnsi="CG Times" w:cs="Arial"/>
          <w:szCs w:val="24"/>
        </w:rPr>
        <w:t>Water fill</w:t>
      </w:r>
    </w:p>
    <w:p w14:paraId="7F251212" w14:textId="77777777" w:rsidR="00910C52" w:rsidRPr="0045727B" w:rsidRDefault="00910C52" w:rsidP="00910C52">
      <w:pPr>
        <w:pStyle w:val="BodyTextIndent"/>
        <w:ind w:left="1140"/>
        <w:rPr>
          <w:rFonts w:ascii="CG Times" w:hAnsi="CG Times" w:cs="Arial"/>
          <w:szCs w:val="24"/>
        </w:rPr>
      </w:pPr>
    </w:p>
    <w:p w14:paraId="4C333A58" w14:textId="1BF2438D" w:rsidR="004F5D79" w:rsidRDefault="004F5D79" w:rsidP="004F5D79">
      <w:pPr>
        <w:pStyle w:val="BodyTextIndent"/>
        <w:numPr>
          <w:ilvl w:val="0"/>
          <w:numId w:val="23"/>
        </w:numPr>
        <w:rPr>
          <w:rFonts w:ascii="CG Times" w:hAnsi="CG Times" w:cs="Arial"/>
          <w:szCs w:val="24"/>
        </w:rPr>
      </w:pPr>
      <w:r w:rsidRPr="0045727B">
        <w:rPr>
          <w:rFonts w:ascii="CG Times" w:hAnsi="CG Times" w:cs="Arial"/>
          <w:szCs w:val="24"/>
        </w:rPr>
        <w:t xml:space="preserve">Design to resist buoyant or gravity water load deflection, maximum upward and downward deflection equal to or less than L / 1000 where L represents the unsupported </w:t>
      </w:r>
      <w:r w:rsidR="00F51C4C">
        <w:rPr>
          <w:rFonts w:ascii="CG Times" w:hAnsi="CG Times" w:cs="Arial"/>
          <w:szCs w:val="24"/>
        </w:rPr>
        <w:t>T</w:t>
      </w:r>
      <w:r w:rsidRPr="0045727B">
        <w:rPr>
          <w:rFonts w:ascii="CG Times" w:hAnsi="CG Times" w:cs="Arial"/>
          <w:szCs w:val="24"/>
        </w:rPr>
        <w:t>rough length in inches</w:t>
      </w:r>
      <w:r w:rsidR="00470260">
        <w:rPr>
          <w:rFonts w:ascii="CG Times" w:hAnsi="CG Times" w:cs="Arial"/>
          <w:szCs w:val="24"/>
        </w:rPr>
        <w:t>.</w:t>
      </w:r>
    </w:p>
    <w:p w14:paraId="64521AE8" w14:textId="77777777" w:rsidR="00910C52" w:rsidRPr="0045727B" w:rsidRDefault="00910C52" w:rsidP="00910C52">
      <w:pPr>
        <w:pStyle w:val="BodyTextIndent"/>
        <w:ind w:left="780"/>
        <w:rPr>
          <w:rFonts w:ascii="CG Times" w:hAnsi="CG Times" w:cs="Arial"/>
          <w:szCs w:val="24"/>
        </w:rPr>
      </w:pPr>
    </w:p>
    <w:p w14:paraId="3CDF276C" w14:textId="77777777" w:rsidR="004F5D79" w:rsidRDefault="004F5D79" w:rsidP="004F5D79">
      <w:pPr>
        <w:pStyle w:val="BodyTextIndent"/>
        <w:numPr>
          <w:ilvl w:val="0"/>
          <w:numId w:val="23"/>
        </w:numPr>
        <w:rPr>
          <w:rFonts w:ascii="CG Times" w:hAnsi="CG Times" w:cs="Arial"/>
          <w:szCs w:val="24"/>
        </w:rPr>
      </w:pPr>
      <w:r w:rsidRPr="0045727B">
        <w:rPr>
          <w:rFonts w:ascii="CG Times" w:hAnsi="CG Times" w:cs="Arial"/>
          <w:szCs w:val="24"/>
        </w:rPr>
        <w:t>Round, square or “V” bottoms for trough with vertical sides.</w:t>
      </w:r>
    </w:p>
    <w:p w14:paraId="57F83EB6" w14:textId="77777777" w:rsidR="00910C52" w:rsidRPr="0045727B" w:rsidRDefault="00910C52" w:rsidP="00910C52">
      <w:pPr>
        <w:pStyle w:val="BodyTextIndent"/>
        <w:ind w:left="0"/>
        <w:rPr>
          <w:rFonts w:ascii="CG Times" w:hAnsi="CG Times" w:cs="Arial"/>
          <w:szCs w:val="24"/>
        </w:rPr>
      </w:pPr>
    </w:p>
    <w:p w14:paraId="698ABC35" w14:textId="77777777" w:rsidR="004F5D79" w:rsidRDefault="004F5D79" w:rsidP="004F5D79">
      <w:pPr>
        <w:pStyle w:val="BodyTextIndent"/>
        <w:numPr>
          <w:ilvl w:val="0"/>
          <w:numId w:val="23"/>
        </w:numPr>
        <w:rPr>
          <w:rFonts w:ascii="CG Times" w:hAnsi="CG Times" w:cs="Arial"/>
          <w:szCs w:val="24"/>
        </w:rPr>
      </w:pPr>
      <w:r w:rsidRPr="0045727B">
        <w:rPr>
          <w:rFonts w:ascii="CG Times" w:hAnsi="CG Times" w:cs="Arial"/>
          <w:szCs w:val="24"/>
        </w:rPr>
        <w:t xml:space="preserve">Top edge straight with no more than </w:t>
      </w:r>
      <w:proofErr w:type="gramStart"/>
      <w:r w:rsidRPr="0045727B">
        <w:rPr>
          <w:rFonts w:ascii="CG Times" w:hAnsi="CG Times" w:cs="Arial"/>
          <w:szCs w:val="24"/>
        </w:rPr>
        <w:t>1/8 inch</w:t>
      </w:r>
      <w:proofErr w:type="gramEnd"/>
      <w:r w:rsidRPr="0045727B">
        <w:rPr>
          <w:rFonts w:ascii="CG Times" w:hAnsi="CG Times" w:cs="Arial"/>
          <w:szCs w:val="24"/>
        </w:rPr>
        <w:t xml:space="preserve"> deviation from true plane.</w:t>
      </w:r>
    </w:p>
    <w:p w14:paraId="0A633345" w14:textId="77777777" w:rsidR="00910C52" w:rsidRPr="0045727B" w:rsidRDefault="00910C52" w:rsidP="00910C52">
      <w:pPr>
        <w:pStyle w:val="BodyTextIndent"/>
        <w:ind w:left="0"/>
        <w:rPr>
          <w:rFonts w:ascii="CG Times" w:hAnsi="CG Times" w:cs="Arial"/>
          <w:szCs w:val="24"/>
        </w:rPr>
      </w:pPr>
    </w:p>
    <w:p w14:paraId="1AB294C4" w14:textId="1F1F9F6B" w:rsidR="004F5D79" w:rsidRDefault="004F5D79" w:rsidP="004F5D79">
      <w:pPr>
        <w:pStyle w:val="BodyTextIndent"/>
        <w:numPr>
          <w:ilvl w:val="0"/>
          <w:numId w:val="23"/>
        </w:numPr>
        <w:rPr>
          <w:rFonts w:ascii="CG Times" w:hAnsi="CG Times" w:cs="Arial"/>
          <w:szCs w:val="24"/>
        </w:rPr>
      </w:pPr>
      <w:r w:rsidRPr="0045727B">
        <w:rPr>
          <w:rFonts w:ascii="CG Times" w:hAnsi="CG Times" w:cs="Arial"/>
          <w:szCs w:val="24"/>
        </w:rPr>
        <w:t xml:space="preserve">Unit </w:t>
      </w:r>
      <w:proofErr w:type="gramStart"/>
      <w:r w:rsidRPr="0045727B">
        <w:rPr>
          <w:rFonts w:ascii="CG Times" w:hAnsi="CG Times" w:cs="Arial"/>
          <w:szCs w:val="24"/>
        </w:rPr>
        <w:t>rigidity;</w:t>
      </w:r>
      <w:proofErr w:type="gramEnd"/>
      <w:r w:rsidRPr="0045727B">
        <w:rPr>
          <w:rFonts w:ascii="CG Times" w:hAnsi="CG Times" w:cs="Arial"/>
          <w:szCs w:val="24"/>
        </w:rPr>
        <w:t xml:space="preserve"> longitudinal steel stiffening ribs integrally </w:t>
      </w:r>
      <w:r w:rsidR="00CD4294">
        <w:rPr>
          <w:rFonts w:ascii="CG Times" w:hAnsi="CG Times" w:cs="Arial"/>
          <w:szCs w:val="24"/>
        </w:rPr>
        <w:t>molded</w:t>
      </w:r>
      <w:r w:rsidRPr="0045727B">
        <w:rPr>
          <w:rFonts w:ascii="CG Times" w:hAnsi="CG Times" w:cs="Arial"/>
          <w:szCs w:val="24"/>
        </w:rPr>
        <w:t xml:space="preserve"> in as required. </w:t>
      </w:r>
    </w:p>
    <w:p w14:paraId="5001ED9B" w14:textId="77777777" w:rsidR="00BA1A81" w:rsidRPr="0045727B" w:rsidRDefault="00BA1A81" w:rsidP="00BA1A81">
      <w:pPr>
        <w:pStyle w:val="BodyTextIndent"/>
        <w:ind w:left="0"/>
        <w:rPr>
          <w:rFonts w:ascii="CG Times" w:hAnsi="CG Times" w:cs="Arial"/>
          <w:szCs w:val="24"/>
        </w:rPr>
      </w:pPr>
    </w:p>
    <w:p w14:paraId="75053B4E" w14:textId="484EE467" w:rsidR="004F5D79" w:rsidRDefault="004F5D79" w:rsidP="004F5D79">
      <w:pPr>
        <w:pStyle w:val="BodyTextIndent"/>
        <w:numPr>
          <w:ilvl w:val="0"/>
          <w:numId w:val="23"/>
        </w:numPr>
        <w:rPr>
          <w:rFonts w:ascii="CG Times" w:hAnsi="CG Times" w:cs="Arial"/>
          <w:szCs w:val="24"/>
        </w:rPr>
      </w:pPr>
      <w:r w:rsidRPr="0045727B">
        <w:rPr>
          <w:rFonts w:ascii="CG Times" w:hAnsi="CG Times" w:cs="Arial"/>
          <w:szCs w:val="24"/>
        </w:rPr>
        <w:t>Sufficient number of PVC</w:t>
      </w:r>
      <w:r w:rsidR="006055D1">
        <w:rPr>
          <w:rFonts w:ascii="CG Times" w:hAnsi="CG Times" w:cs="Arial"/>
          <w:szCs w:val="24"/>
        </w:rPr>
        <w:t xml:space="preserve">, FRP or </w:t>
      </w:r>
      <w:proofErr w:type="gramStart"/>
      <w:r w:rsidR="006055D1">
        <w:rPr>
          <w:rFonts w:ascii="CG Times" w:hAnsi="CG Times" w:cs="Arial"/>
          <w:szCs w:val="24"/>
        </w:rPr>
        <w:t>stainless steel</w:t>
      </w:r>
      <w:proofErr w:type="gramEnd"/>
      <w:r w:rsidRPr="0045727B">
        <w:rPr>
          <w:rFonts w:ascii="CG Times" w:hAnsi="CG Times" w:cs="Arial"/>
          <w:szCs w:val="24"/>
        </w:rPr>
        <w:t xml:space="preserve"> spreader bars maintains uniform width over length of each </w:t>
      </w:r>
      <w:r w:rsidR="00F51C4C">
        <w:rPr>
          <w:rFonts w:ascii="CG Times" w:hAnsi="CG Times" w:cs="Arial"/>
          <w:szCs w:val="24"/>
        </w:rPr>
        <w:t>T</w:t>
      </w:r>
      <w:r w:rsidRPr="0045727B">
        <w:rPr>
          <w:rFonts w:ascii="CG Times" w:hAnsi="CG Times" w:cs="Arial"/>
          <w:szCs w:val="24"/>
        </w:rPr>
        <w:t>rough.</w:t>
      </w:r>
    </w:p>
    <w:p w14:paraId="64C12408" w14:textId="77777777" w:rsidR="00BA1A81" w:rsidRPr="0045727B" w:rsidRDefault="00BA1A81" w:rsidP="00BA1A81">
      <w:pPr>
        <w:pStyle w:val="BodyTextIndent"/>
        <w:ind w:left="0"/>
        <w:rPr>
          <w:rFonts w:ascii="CG Times" w:hAnsi="CG Times" w:cs="Arial"/>
          <w:szCs w:val="24"/>
        </w:rPr>
      </w:pPr>
    </w:p>
    <w:p w14:paraId="60903B1E" w14:textId="77777777" w:rsidR="004F5D79" w:rsidRPr="0045727B" w:rsidRDefault="004F5D79" w:rsidP="004F5D79">
      <w:pPr>
        <w:pStyle w:val="BodyTextIndent"/>
        <w:numPr>
          <w:ilvl w:val="0"/>
          <w:numId w:val="23"/>
        </w:numPr>
        <w:rPr>
          <w:rFonts w:ascii="CG Times" w:hAnsi="CG Times" w:cs="Arial"/>
          <w:szCs w:val="24"/>
        </w:rPr>
      </w:pPr>
      <w:r w:rsidRPr="0045727B">
        <w:rPr>
          <w:rFonts w:ascii="CG Times" w:hAnsi="CG Times" w:cs="Arial"/>
          <w:szCs w:val="24"/>
        </w:rPr>
        <w:t>Open end condition: (select one)</w:t>
      </w:r>
    </w:p>
    <w:p w14:paraId="1838E38A" w14:textId="476CBF2A" w:rsidR="004F5D79" w:rsidRDefault="004F5D79" w:rsidP="004F5D79">
      <w:pPr>
        <w:pStyle w:val="BodyTextIndent"/>
        <w:numPr>
          <w:ilvl w:val="1"/>
          <w:numId w:val="23"/>
        </w:numPr>
        <w:rPr>
          <w:rFonts w:ascii="CG Times" w:hAnsi="CG Times" w:cs="Arial"/>
          <w:szCs w:val="24"/>
        </w:rPr>
      </w:pPr>
      <w:r w:rsidRPr="0045727B">
        <w:rPr>
          <w:rFonts w:ascii="CG Times" w:hAnsi="CG Times" w:cs="Arial"/>
          <w:szCs w:val="24"/>
        </w:rPr>
        <w:t xml:space="preserve">A two (2) inch wide, ½ inch thick wall, grouting rib molded outside of each trough at the gullet end acts as water stop when </w:t>
      </w:r>
      <w:r w:rsidR="00F51C4C">
        <w:rPr>
          <w:rFonts w:ascii="CG Times" w:hAnsi="CG Times" w:cs="Arial"/>
          <w:szCs w:val="24"/>
        </w:rPr>
        <w:t>T</w:t>
      </w:r>
      <w:r w:rsidRPr="0045727B">
        <w:rPr>
          <w:rFonts w:ascii="CG Times" w:hAnsi="CG Times" w:cs="Arial"/>
          <w:szCs w:val="24"/>
        </w:rPr>
        <w:t>rough grouted in place.</w:t>
      </w:r>
    </w:p>
    <w:p w14:paraId="597DDF5A" w14:textId="77777777" w:rsidR="00BA1A81" w:rsidRPr="0045727B" w:rsidRDefault="00BA1A81" w:rsidP="00BA1A81">
      <w:pPr>
        <w:pStyle w:val="BodyTextIndent"/>
        <w:ind w:left="1500"/>
        <w:rPr>
          <w:rFonts w:ascii="CG Times" w:hAnsi="CG Times" w:cs="Arial"/>
          <w:szCs w:val="24"/>
        </w:rPr>
      </w:pPr>
    </w:p>
    <w:p w14:paraId="4CEE5EB4" w14:textId="294F1D14" w:rsidR="004F5D79" w:rsidRDefault="004F5D79" w:rsidP="004F5D79">
      <w:pPr>
        <w:pStyle w:val="BodyTextIndent"/>
        <w:numPr>
          <w:ilvl w:val="1"/>
          <w:numId w:val="23"/>
        </w:numPr>
        <w:rPr>
          <w:rFonts w:ascii="CG Times" w:hAnsi="CG Times" w:cs="Arial"/>
          <w:szCs w:val="24"/>
        </w:rPr>
      </w:pPr>
      <w:r w:rsidRPr="0045727B">
        <w:rPr>
          <w:rFonts w:ascii="CG Times" w:hAnsi="CG Times" w:cs="Arial"/>
          <w:szCs w:val="24"/>
        </w:rPr>
        <w:t xml:space="preserve">A saddle at </w:t>
      </w:r>
      <w:r w:rsidR="00F51C4C">
        <w:rPr>
          <w:rFonts w:ascii="CG Times" w:hAnsi="CG Times" w:cs="Arial"/>
          <w:szCs w:val="24"/>
        </w:rPr>
        <w:t>T</w:t>
      </w:r>
      <w:r w:rsidRPr="0045727B">
        <w:rPr>
          <w:rFonts w:ascii="CG Times" w:hAnsi="CG Times" w:cs="Arial"/>
          <w:szCs w:val="24"/>
        </w:rPr>
        <w:t>rough end with slotted holes to allow a minimum vertical adjustment of one (1) inch.</w:t>
      </w:r>
    </w:p>
    <w:p w14:paraId="6FB40584" w14:textId="77777777" w:rsidR="00BA1A81" w:rsidRPr="0045727B" w:rsidRDefault="00BA1A81" w:rsidP="00BA1A81">
      <w:pPr>
        <w:pStyle w:val="BodyTextIndent"/>
        <w:ind w:left="0"/>
        <w:rPr>
          <w:rFonts w:ascii="CG Times" w:hAnsi="CG Times" w:cs="Arial"/>
          <w:szCs w:val="24"/>
        </w:rPr>
      </w:pPr>
    </w:p>
    <w:p w14:paraId="684488E5" w14:textId="7F48AEEC" w:rsidR="004F5D79" w:rsidRPr="0045727B" w:rsidRDefault="004F5D79" w:rsidP="004F5D79">
      <w:pPr>
        <w:pStyle w:val="BodyTextIndent"/>
        <w:numPr>
          <w:ilvl w:val="0"/>
          <w:numId w:val="23"/>
        </w:numPr>
        <w:rPr>
          <w:rFonts w:ascii="CG Times" w:hAnsi="CG Times" w:cs="Arial"/>
          <w:szCs w:val="24"/>
        </w:rPr>
      </w:pPr>
      <w:r w:rsidRPr="0045727B">
        <w:rPr>
          <w:rFonts w:ascii="CG Times" w:hAnsi="CG Times" w:cs="Arial"/>
          <w:szCs w:val="24"/>
        </w:rPr>
        <w:t xml:space="preserve">Closed end of </w:t>
      </w:r>
      <w:r w:rsidR="00F51C4C">
        <w:rPr>
          <w:rFonts w:ascii="CG Times" w:hAnsi="CG Times" w:cs="Arial"/>
          <w:szCs w:val="24"/>
        </w:rPr>
        <w:t>T</w:t>
      </w:r>
      <w:r w:rsidRPr="0045727B">
        <w:rPr>
          <w:rFonts w:ascii="CG Times" w:hAnsi="CG Times" w:cs="Arial"/>
          <w:szCs w:val="24"/>
        </w:rPr>
        <w:t xml:space="preserve">rough when integrally molded in, should be </w:t>
      </w:r>
      <w:r w:rsidR="002E62B4">
        <w:rPr>
          <w:rFonts w:ascii="CG Times" w:hAnsi="CG Times" w:cs="Arial"/>
          <w:szCs w:val="24"/>
        </w:rPr>
        <w:t xml:space="preserve">a minimum ¼ inch </w:t>
      </w:r>
      <w:r w:rsidRPr="0045727B">
        <w:rPr>
          <w:rFonts w:ascii="CG Times" w:hAnsi="CG Times" w:cs="Arial"/>
          <w:szCs w:val="24"/>
        </w:rPr>
        <w:t xml:space="preserve">thickness of </w:t>
      </w:r>
      <w:r w:rsidR="00F51C4C">
        <w:rPr>
          <w:rFonts w:ascii="CG Times" w:hAnsi="CG Times" w:cs="Arial"/>
          <w:szCs w:val="24"/>
        </w:rPr>
        <w:t>the T</w:t>
      </w:r>
      <w:r w:rsidRPr="0045727B">
        <w:rPr>
          <w:rFonts w:ascii="CG Times" w:hAnsi="CG Times" w:cs="Arial"/>
          <w:szCs w:val="24"/>
        </w:rPr>
        <w:t>rough body.</w:t>
      </w:r>
    </w:p>
    <w:p w14:paraId="2844A16B" w14:textId="77777777" w:rsidR="00BA1A81" w:rsidRDefault="004F5D79" w:rsidP="00BA1A81">
      <w:pPr>
        <w:pStyle w:val="BodyTextIndent"/>
        <w:numPr>
          <w:ilvl w:val="0"/>
          <w:numId w:val="23"/>
        </w:numPr>
        <w:spacing w:before="240"/>
        <w:rPr>
          <w:rFonts w:ascii="CG Times" w:hAnsi="CG Times" w:cs="Arial"/>
          <w:szCs w:val="24"/>
        </w:rPr>
      </w:pPr>
      <w:r w:rsidRPr="0045727B">
        <w:rPr>
          <w:rFonts w:ascii="CG Times" w:hAnsi="CG Times" w:cs="Arial"/>
          <w:szCs w:val="24"/>
        </w:rPr>
        <w:t>If required by specifications: Weir Plates; match-metal-die-molded (ANSI/AWWA F102) fiberglass reinforced plastic, V-notch design and specified depth, ¼ inch nominal thickness, appropriate number of 2-1/</w:t>
      </w:r>
      <w:proofErr w:type="gramStart"/>
      <w:r w:rsidRPr="0045727B">
        <w:rPr>
          <w:rFonts w:ascii="CG Times" w:hAnsi="CG Times" w:cs="Arial"/>
          <w:szCs w:val="24"/>
        </w:rPr>
        <w:t>2 inch</w:t>
      </w:r>
      <w:proofErr w:type="gramEnd"/>
      <w:r w:rsidRPr="0045727B">
        <w:rPr>
          <w:rFonts w:ascii="CG Times" w:hAnsi="CG Times" w:cs="Arial"/>
          <w:szCs w:val="24"/>
        </w:rPr>
        <w:t xml:space="preserve"> diameter holes on design specific centers. (See specification Weirs, Baffles and Baffle Supports)</w:t>
      </w:r>
      <w:r w:rsidR="00BA1A81">
        <w:rPr>
          <w:rFonts w:ascii="CG Times" w:hAnsi="CG Times" w:cs="Arial"/>
          <w:szCs w:val="24"/>
        </w:rPr>
        <w:t>.</w:t>
      </w:r>
    </w:p>
    <w:p w14:paraId="6BF152BF" w14:textId="77777777" w:rsidR="00BA1A81" w:rsidRPr="00BA1A81" w:rsidRDefault="00BA1A81" w:rsidP="00BA1A81">
      <w:pPr>
        <w:pStyle w:val="BodyTextIndent"/>
        <w:spacing w:before="240"/>
        <w:rPr>
          <w:rFonts w:ascii="CG Times" w:hAnsi="CG Times" w:cs="Arial"/>
          <w:szCs w:val="24"/>
        </w:rPr>
      </w:pPr>
    </w:p>
    <w:p w14:paraId="2400512A" w14:textId="77777777" w:rsidR="004F5D79" w:rsidRDefault="004F5D79" w:rsidP="004F5D79">
      <w:pPr>
        <w:pStyle w:val="BodyTextIndent"/>
        <w:numPr>
          <w:ilvl w:val="0"/>
          <w:numId w:val="23"/>
        </w:numPr>
        <w:rPr>
          <w:rFonts w:ascii="CG Times" w:hAnsi="CG Times" w:cs="Arial"/>
          <w:szCs w:val="24"/>
        </w:rPr>
      </w:pPr>
      <w:r w:rsidRPr="0045727B">
        <w:rPr>
          <w:rFonts w:ascii="CG Times" w:hAnsi="CG Times" w:cs="Arial"/>
          <w:szCs w:val="24"/>
        </w:rPr>
        <w:t>Stainless steel spacer rods, in lieu of PVC spacer rods.</w:t>
      </w:r>
    </w:p>
    <w:p w14:paraId="3B3681C3" w14:textId="77777777" w:rsidR="00BA1A81" w:rsidRPr="0045727B" w:rsidRDefault="00BA1A81" w:rsidP="00BA1A81">
      <w:pPr>
        <w:pStyle w:val="BodyTextIndent"/>
        <w:ind w:left="0"/>
        <w:rPr>
          <w:rFonts w:ascii="CG Times" w:hAnsi="CG Times" w:cs="Arial"/>
          <w:szCs w:val="24"/>
        </w:rPr>
      </w:pPr>
    </w:p>
    <w:p w14:paraId="351CF6F3" w14:textId="77777777" w:rsidR="004F5D79" w:rsidRPr="0045727B" w:rsidRDefault="004F5D79" w:rsidP="004F5D79">
      <w:pPr>
        <w:pStyle w:val="BodyTextIndent"/>
        <w:numPr>
          <w:ilvl w:val="0"/>
          <w:numId w:val="23"/>
        </w:numPr>
        <w:rPr>
          <w:rFonts w:ascii="CG Times" w:hAnsi="CG Times" w:cs="Arial"/>
          <w:szCs w:val="24"/>
        </w:rPr>
      </w:pPr>
      <w:r w:rsidRPr="0045727B">
        <w:rPr>
          <w:rFonts w:ascii="CG Times" w:hAnsi="CG Times" w:cs="Arial"/>
          <w:szCs w:val="24"/>
        </w:rPr>
        <w:t>Fasteners and anchors; (Select one)</w:t>
      </w:r>
    </w:p>
    <w:p w14:paraId="333A8B57" w14:textId="77777777" w:rsidR="004F5D79" w:rsidRPr="0045727B" w:rsidRDefault="004F5D79" w:rsidP="004F5D79">
      <w:pPr>
        <w:pStyle w:val="BodyTextIndent"/>
        <w:numPr>
          <w:ilvl w:val="1"/>
          <w:numId w:val="19"/>
        </w:numPr>
        <w:rPr>
          <w:rFonts w:ascii="CG Times" w:hAnsi="CG Times" w:cs="Arial"/>
          <w:szCs w:val="24"/>
        </w:rPr>
      </w:pPr>
      <w:r w:rsidRPr="0045727B">
        <w:rPr>
          <w:rFonts w:ascii="CG Times" w:hAnsi="CG Times" w:cs="Arial"/>
          <w:szCs w:val="24"/>
        </w:rPr>
        <w:t>Type 304 stainless steel.</w:t>
      </w:r>
    </w:p>
    <w:p w14:paraId="680051E2" w14:textId="77777777" w:rsidR="004F5D79" w:rsidRPr="0045727B" w:rsidRDefault="004F5D79" w:rsidP="004F5D79">
      <w:pPr>
        <w:pStyle w:val="BodyTextIndent"/>
        <w:numPr>
          <w:ilvl w:val="1"/>
          <w:numId w:val="19"/>
        </w:numPr>
        <w:rPr>
          <w:rFonts w:ascii="CG Times" w:hAnsi="CG Times" w:cs="Arial"/>
          <w:szCs w:val="24"/>
        </w:rPr>
      </w:pPr>
      <w:r w:rsidRPr="0045727B">
        <w:rPr>
          <w:rFonts w:ascii="CG Times" w:hAnsi="CG Times" w:cs="Arial"/>
          <w:szCs w:val="24"/>
        </w:rPr>
        <w:t>Type 316 stainless steel.</w:t>
      </w:r>
    </w:p>
    <w:p w14:paraId="6F523DAA" w14:textId="77777777" w:rsidR="004F5D79" w:rsidRPr="0045727B" w:rsidRDefault="004F5D79" w:rsidP="004F5D79">
      <w:pPr>
        <w:pStyle w:val="BodyTextIndent"/>
        <w:ind w:left="0"/>
        <w:rPr>
          <w:rFonts w:ascii="CG Times" w:hAnsi="CG Times" w:cs="Arial"/>
          <w:szCs w:val="24"/>
        </w:rPr>
      </w:pPr>
    </w:p>
    <w:p w14:paraId="4114988C" w14:textId="77777777" w:rsidR="00437F50" w:rsidRPr="0045727B" w:rsidRDefault="00437F50" w:rsidP="005F54ED">
      <w:pPr>
        <w:pStyle w:val="Heading2"/>
        <w:tabs>
          <w:tab w:val="num" w:pos="1008"/>
        </w:tabs>
        <w:ind w:left="1008" w:hanging="1008"/>
        <w:jc w:val="left"/>
        <w:rPr>
          <w:rFonts w:cs="Arial"/>
          <w:szCs w:val="24"/>
        </w:rPr>
      </w:pPr>
    </w:p>
    <w:p w14:paraId="4E2CFB04" w14:textId="77777777" w:rsidR="00BA1A81" w:rsidRDefault="00BA1A81">
      <w:pPr>
        <w:rPr>
          <w:rFonts w:ascii="CG Times" w:hAnsi="CG Times" w:cs="Arial"/>
          <w:b/>
          <w:bCs/>
          <w:noProof/>
          <w:snapToGrid w:val="0"/>
        </w:rPr>
      </w:pPr>
      <w:r>
        <w:rPr>
          <w:rFonts w:cs="Arial"/>
        </w:rPr>
        <w:br w:type="page"/>
      </w:r>
    </w:p>
    <w:p w14:paraId="2EA69F39" w14:textId="77777777" w:rsidR="005F54ED" w:rsidRPr="00BA1A81" w:rsidRDefault="005F54ED" w:rsidP="005A1969">
      <w:pPr>
        <w:pStyle w:val="Heading1"/>
        <w:jc w:val="left"/>
      </w:pPr>
      <w:r w:rsidRPr="00BA1A81">
        <w:lastRenderedPageBreak/>
        <w:t>EXECUTION</w:t>
      </w:r>
    </w:p>
    <w:p w14:paraId="49370E38" w14:textId="77777777" w:rsidR="005F54ED" w:rsidRPr="0045727B" w:rsidRDefault="005F54ED" w:rsidP="005F54ED">
      <w:pPr>
        <w:numPr>
          <w:ilvl w:val="1"/>
          <w:numId w:val="0"/>
        </w:numPr>
        <w:tabs>
          <w:tab w:val="num" w:pos="936"/>
        </w:tabs>
        <w:spacing w:before="120"/>
        <w:ind w:left="936" w:hanging="576"/>
        <w:rPr>
          <w:rFonts w:ascii="CG Times" w:hAnsi="CG Times" w:cs="Arial"/>
          <w:b/>
          <w:bCs/>
        </w:rPr>
      </w:pPr>
      <w:r w:rsidRPr="0045727B">
        <w:rPr>
          <w:rFonts w:ascii="CG Times" w:hAnsi="CG Times" w:cs="Arial"/>
          <w:b/>
          <w:bCs/>
        </w:rPr>
        <w:t>Handling and Storage</w:t>
      </w:r>
    </w:p>
    <w:p w14:paraId="6029633E" w14:textId="77777777" w:rsidR="00437F50" w:rsidRPr="0045727B" w:rsidRDefault="00437F50" w:rsidP="005F54ED">
      <w:pPr>
        <w:numPr>
          <w:ilvl w:val="2"/>
          <w:numId w:val="0"/>
        </w:numPr>
        <w:tabs>
          <w:tab w:val="num" w:pos="1440"/>
        </w:tabs>
        <w:ind w:left="1440" w:hanging="720"/>
        <w:rPr>
          <w:rFonts w:ascii="CG Times" w:hAnsi="CG Times" w:cs="Arial"/>
          <w:b/>
        </w:rPr>
      </w:pPr>
    </w:p>
    <w:p w14:paraId="2ED126C1" w14:textId="77777777" w:rsidR="00BA1A81" w:rsidRDefault="005F54ED" w:rsidP="0045727B">
      <w:pPr>
        <w:numPr>
          <w:ilvl w:val="2"/>
          <w:numId w:val="0"/>
        </w:numPr>
        <w:tabs>
          <w:tab w:val="num" w:pos="1080"/>
        </w:tabs>
        <w:ind w:left="1080" w:hanging="360"/>
        <w:rPr>
          <w:rFonts w:ascii="CG Times" w:hAnsi="CG Times" w:cs="Arial"/>
          <w:b/>
        </w:rPr>
      </w:pPr>
      <w:r w:rsidRPr="0045727B">
        <w:rPr>
          <w:rFonts w:ascii="CG Times" w:hAnsi="CG Times" w:cs="Arial"/>
          <w:b/>
        </w:rPr>
        <w:t xml:space="preserve">Handling </w:t>
      </w:r>
    </w:p>
    <w:p w14:paraId="28C87CCD" w14:textId="755C5240" w:rsidR="00437F50" w:rsidRPr="00BA1A81" w:rsidRDefault="005F54ED" w:rsidP="00BA1A81">
      <w:pPr>
        <w:pStyle w:val="ListParagraph"/>
        <w:numPr>
          <w:ilvl w:val="0"/>
          <w:numId w:val="28"/>
        </w:numPr>
        <w:tabs>
          <w:tab w:val="num" w:pos="1080"/>
        </w:tabs>
        <w:rPr>
          <w:rFonts w:ascii="CG Times" w:hAnsi="CG Times" w:cs="Arial"/>
        </w:rPr>
      </w:pPr>
      <w:r w:rsidRPr="00BA1A81">
        <w:rPr>
          <w:rFonts w:ascii="CG Times" w:hAnsi="CG Times" w:cs="Arial"/>
        </w:rPr>
        <w:t xml:space="preserve">Protect the surface of FRP </w:t>
      </w:r>
      <w:r w:rsidR="00F51C4C">
        <w:rPr>
          <w:rFonts w:ascii="CG Times" w:hAnsi="CG Times" w:cs="Arial"/>
        </w:rPr>
        <w:t>T</w:t>
      </w:r>
      <w:r w:rsidR="0045727B" w:rsidRPr="00BA1A81">
        <w:rPr>
          <w:rFonts w:ascii="CG Times" w:hAnsi="CG Times" w:cs="Arial"/>
        </w:rPr>
        <w:t xml:space="preserve">roughs and </w:t>
      </w:r>
      <w:r w:rsidR="00F51C4C">
        <w:rPr>
          <w:rFonts w:ascii="CG Times" w:hAnsi="CG Times" w:cs="Arial"/>
        </w:rPr>
        <w:t>L</w:t>
      </w:r>
      <w:r w:rsidR="0045727B" w:rsidRPr="00BA1A81">
        <w:rPr>
          <w:rFonts w:ascii="CG Times" w:hAnsi="CG Times" w:cs="Arial"/>
        </w:rPr>
        <w:t>aunder</w:t>
      </w:r>
      <w:r w:rsidRPr="00BA1A81">
        <w:rPr>
          <w:rFonts w:ascii="CG Times" w:hAnsi="CG Times" w:cs="Arial"/>
        </w:rPr>
        <w:t xml:space="preserve"> components from cuts, scratches, gouges, abrasions, and impacts. Do not use wire slings unless </w:t>
      </w:r>
      <w:r w:rsidR="00500A54">
        <w:rPr>
          <w:rFonts w:ascii="CG Times" w:hAnsi="CG Times" w:cs="Arial"/>
        </w:rPr>
        <w:t xml:space="preserve">the </w:t>
      </w:r>
      <w:r w:rsidRPr="00BA1A81">
        <w:rPr>
          <w:rFonts w:ascii="CG Times" w:hAnsi="CG Times" w:cs="Arial"/>
        </w:rPr>
        <w:t xml:space="preserve">material is fully protected. Use spreader bars when lifting FRP. </w:t>
      </w:r>
    </w:p>
    <w:p w14:paraId="2E689147" w14:textId="77777777" w:rsidR="00BA1A81" w:rsidRDefault="005F54ED" w:rsidP="0045727B">
      <w:pPr>
        <w:numPr>
          <w:ilvl w:val="2"/>
          <w:numId w:val="0"/>
        </w:numPr>
        <w:tabs>
          <w:tab w:val="left" w:pos="990"/>
          <w:tab w:val="left" w:pos="1080"/>
        </w:tabs>
        <w:ind w:left="1080" w:hanging="360"/>
        <w:rPr>
          <w:rFonts w:ascii="CG Times" w:hAnsi="CG Times" w:cs="Arial"/>
          <w:b/>
        </w:rPr>
      </w:pPr>
      <w:r w:rsidRPr="0045727B">
        <w:rPr>
          <w:rFonts w:ascii="CG Times" w:hAnsi="CG Times" w:cs="Arial"/>
          <w:b/>
        </w:rPr>
        <w:t>Storage</w:t>
      </w:r>
    </w:p>
    <w:p w14:paraId="4DC79A73" w14:textId="39F38F19" w:rsidR="00500A54" w:rsidRDefault="00500A54" w:rsidP="00BA1A81">
      <w:pPr>
        <w:pStyle w:val="ListParagraph"/>
        <w:numPr>
          <w:ilvl w:val="0"/>
          <w:numId w:val="28"/>
        </w:numPr>
        <w:tabs>
          <w:tab w:val="num" w:pos="936"/>
          <w:tab w:val="left" w:pos="990"/>
          <w:tab w:val="left" w:pos="1080"/>
        </w:tabs>
        <w:rPr>
          <w:rFonts w:ascii="CG Times" w:hAnsi="CG Times" w:cs="Arial"/>
        </w:rPr>
      </w:pPr>
      <w:r>
        <w:rPr>
          <w:rFonts w:ascii="CG Times" w:hAnsi="CG Times" w:cs="Arial"/>
        </w:rPr>
        <w:t xml:space="preserve">Store all FRP materials </w:t>
      </w:r>
      <w:r w:rsidR="00F64B23">
        <w:rPr>
          <w:rFonts w:ascii="CG Times" w:hAnsi="CG Times" w:cs="Arial"/>
        </w:rPr>
        <w:t xml:space="preserve">to prevent </w:t>
      </w:r>
      <w:r>
        <w:rPr>
          <w:rFonts w:ascii="CG Times" w:hAnsi="CG Times" w:cs="Arial"/>
        </w:rPr>
        <w:t>any type of damage prior to the installation.</w:t>
      </w:r>
    </w:p>
    <w:p w14:paraId="3CADF0B6" w14:textId="77777777" w:rsidR="00437F50" w:rsidRPr="00BA1A81" w:rsidRDefault="005F54ED" w:rsidP="0045727B">
      <w:pPr>
        <w:numPr>
          <w:ilvl w:val="1"/>
          <w:numId w:val="0"/>
        </w:numPr>
        <w:tabs>
          <w:tab w:val="num" w:pos="936"/>
        </w:tabs>
        <w:spacing w:before="120"/>
        <w:ind w:left="936" w:hanging="576"/>
        <w:rPr>
          <w:rFonts w:ascii="CG Times" w:hAnsi="CG Times" w:cs="Arial"/>
          <w:b/>
          <w:bCs/>
          <w:u w:val="single"/>
        </w:rPr>
      </w:pPr>
      <w:r w:rsidRPr="00BA1A81">
        <w:rPr>
          <w:rFonts w:ascii="CG Times" w:hAnsi="CG Times" w:cs="Arial"/>
          <w:b/>
          <w:bCs/>
          <w:u w:val="single"/>
        </w:rPr>
        <w:t xml:space="preserve">Installation of FRP </w:t>
      </w:r>
      <w:r w:rsidR="0045727B" w:rsidRPr="00BA1A81">
        <w:rPr>
          <w:rFonts w:ascii="CG Times" w:hAnsi="CG Times" w:cs="Arial"/>
          <w:b/>
          <w:bCs/>
          <w:u w:val="single"/>
        </w:rPr>
        <w:t>Trough and Launders</w:t>
      </w:r>
    </w:p>
    <w:p w14:paraId="77F84FF4" w14:textId="77777777" w:rsidR="0045727B" w:rsidRPr="0045727B" w:rsidRDefault="0045727B" w:rsidP="0045727B">
      <w:pPr>
        <w:pStyle w:val="BodyTextIndent"/>
        <w:ind w:left="1080" w:hanging="660"/>
        <w:rPr>
          <w:rFonts w:ascii="CG Times" w:hAnsi="CG Times" w:cs="Arial"/>
          <w:szCs w:val="24"/>
        </w:rPr>
      </w:pPr>
    </w:p>
    <w:p w14:paraId="0C203BAE" w14:textId="77777777" w:rsidR="0045727B" w:rsidRDefault="0045727B" w:rsidP="0045727B">
      <w:pPr>
        <w:pStyle w:val="BodyTextIndent"/>
        <w:numPr>
          <w:ilvl w:val="0"/>
          <w:numId w:val="25"/>
        </w:numPr>
        <w:rPr>
          <w:rFonts w:ascii="CG Times" w:hAnsi="CG Times" w:cs="Arial"/>
          <w:szCs w:val="24"/>
        </w:rPr>
      </w:pPr>
      <w:r w:rsidRPr="0045727B">
        <w:rPr>
          <w:rFonts w:ascii="CG Times" w:hAnsi="CG Times" w:cs="Arial"/>
          <w:szCs w:val="24"/>
        </w:rPr>
        <w:t>Trough dimensions require verification and project site conditions must be suitable for installation.  Unsatisfactory site conditions must be corrected before product installation.</w:t>
      </w:r>
    </w:p>
    <w:p w14:paraId="4B9E3563" w14:textId="77777777" w:rsidR="00BA1A81" w:rsidRPr="0045727B" w:rsidRDefault="00BA1A81" w:rsidP="00BA1A81">
      <w:pPr>
        <w:pStyle w:val="BodyTextIndent"/>
        <w:ind w:left="780"/>
        <w:rPr>
          <w:rFonts w:ascii="CG Times" w:hAnsi="CG Times" w:cs="Arial"/>
          <w:szCs w:val="24"/>
        </w:rPr>
      </w:pPr>
    </w:p>
    <w:p w14:paraId="0F72F321" w14:textId="77777777" w:rsidR="0045727B" w:rsidRDefault="0045727B" w:rsidP="0045727B">
      <w:pPr>
        <w:pStyle w:val="BodyTextIndent"/>
        <w:numPr>
          <w:ilvl w:val="0"/>
          <w:numId w:val="25"/>
        </w:numPr>
        <w:rPr>
          <w:rFonts w:ascii="CG Times" w:hAnsi="CG Times" w:cs="Arial"/>
          <w:szCs w:val="24"/>
        </w:rPr>
      </w:pPr>
      <w:r w:rsidRPr="0045727B">
        <w:rPr>
          <w:rFonts w:ascii="CG Times" w:hAnsi="CG Times" w:cs="Arial"/>
          <w:szCs w:val="24"/>
        </w:rPr>
        <w:t>Products are to be installed as specified by the manufacturer, as shown in contract documents and in true and proper alignment.</w:t>
      </w:r>
    </w:p>
    <w:p w14:paraId="47E5FC80" w14:textId="77777777" w:rsidR="00BA1A81" w:rsidRPr="0045727B" w:rsidRDefault="00BA1A81" w:rsidP="00BA1A81">
      <w:pPr>
        <w:pStyle w:val="BodyTextIndent"/>
        <w:ind w:left="0"/>
        <w:rPr>
          <w:rFonts w:ascii="CG Times" w:hAnsi="CG Times" w:cs="Arial"/>
          <w:szCs w:val="24"/>
        </w:rPr>
      </w:pPr>
    </w:p>
    <w:p w14:paraId="5D14873A" w14:textId="77777777" w:rsidR="00BA1A81" w:rsidRDefault="0045727B" w:rsidP="0045727B">
      <w:pPr>
        <w:pStyle w:val="BodyTextIndent"/>
        <w:numPr>
          <w:ilvl w:val="0"/>
          <w:numId w:val="25"/>
        </w:numPr>
        <w:rPr>
          <w:rFonts w:ascii="CG Times" w:hAnsi="CG Times" w:cs="Arial"/>
          <w:szCs w:val="24"/>
        </w:rPr>
      </w:pPr>
      <w:r w:rsidRPr="00BA1A81">
        <w:rPr>
          <w:rFonts w:ascii="CG Times" w:hAnsi="CG Times" w:cs="Arial"/>
          <w:szCs w:val="24"/>
        </w:rPr>
        <w:t>Adjust weir plates per contract documents or as directed by the site Engineer.</w:t>
      </w:r>
    </w:p>
    <w:p w14:paraId="779495E8" w14:textId="77777777" w:rsidR="00BA1A81" w:rsidRDefault="00BA1A81" w:rsidP="00BA1A81">
      <w:pPr>
        <w:pStyle w:val="BodyTextIndent"/>
        <w:ind w:left="0"/>
        <w:rPr>
          <w:rFonts w:ascii="CG Times" w:hAnsi="CG Times" w:cs="Arial"/>
          <w:szCs w:val="24"/>
        </w:rPr>
      </w:pPr>
    </w:p>
    <w:p w14:paraId="1A47DD52" w14:textId="4775FFE4" w:rsidR="0045727B" w:rsidRDefault="0045727B" w:rsidP="0045727B">
      <w:pPr>
        <w:pStyle w:val="BodyTextIndent"/>
        <w:numPr>
          <w:ilvl w:val="0"/>
          <w:numId w:val="25"/>
        </w:numPr>
        <w:rPr>
          <w:rFonts w:ascii="CG Times" w:hAnsi="CG Times" w:cs="Arial"/>
          <w:szCs w:val="24"/>
        </w:rPr>
      </w:pPr>
      <w:r w:rsidRPr="00BA1A81">
        <w:rPr>
          <w:rFonts w:ascii="CG Times" w:hAnsi="CG Times" w:cs="Arial"/>
          <w:szCs w:val="24"/>
        </w:rPr>
        <w:t xml:space="preserve">Grout </w:t>
      </w:r>
      <w:r w:rsidR="00F51C4C">
        <w:rPr>
          <w:rFonts w:ascii="CG Times" w:hAnsi="CG Times" w:cs="Arial"/>
          <w:szCs w:val="24"/>
        </w:rPr>
        <w:t>T</w:t>
      </w:r>
      <w:r w:rsidRPr="00BA1A81">
        <w:rPr>
          <w:rFonts w:ascii="CG Times" w:hAnsi="CG Times" w:cs="Arial"/>
          <w:szCs w:val="24"/>
        </w:rPr>
        <w:t xml:space="preserve">rough in place after </w:t>
      </w:r>
      <w:r w:rsidR="000F4194">
        <w:rPr>
          <w:rFonts w:ascii="CG Times" w:hAnsi="CG Times" w:cs="Arial"/>
          <w:szCs w:val="24"/>
        </w:rPr>
        <w:t>levelling</w:t>
      </w:r>
      <w:r w:rsidRPr="00BA1A81">
        <w:rPr>
          <w:rFonts w:ascii="CG Times" w:hAnsi="CG Times" w:cs="Arial"/>
          <w:szCs w:val="24"/>
        </w:rPr>
        <w:t>.</w:t>
      </w:r>
    </w:p>
    <w:p w14:paraId="520245F7" w14:textId="0C7F7316" w:rsidR="00BA1A81" w:rsidRPr="00BA1A81" w:rsidRDefault="00500A54" w:rsidP="00500A54">
      <w:pPr>
        <w:pStyle w:val="BodyTextIndent"/>
        <w:tabs>
          <w:tab w:val="left" w:pos="2597"/>
        </w:tabs>
        <w:ind w:left="0"/>
        <w:rPr>
          <w:rFonts w:ascii="CG Times" w:hAnsi="CG Times" w:cs="Arial"/>
          <w:szCs w:val="24"/>
        </w:rPr>
      </w:pPr>
      <w:r>
        <w:rPr>
          <w:rFonts w:ascii="CG Times" w:hAnsi="CG Times" w:cs="Arial"/>
          <w:szCs w:val="24"/>
        </w:rPr>
        <w:tab/>
      </w:r>
    </w:p>
    <w:p w14:paraId="3C42F0E5" w14:textId="77777777" w:rsidR="0045727B" w:rsidRDefault="0045727B" w:rsidP="0045727B">
      <w:pPr>
        <w:pStyle w:val="BodyTextIndent"/>
        <w:numPr>
          <w:ilvl w:val="0"/>
          <w:numId w:val="25"/>
        </w:numPr>
        <w:rPr>
          <w:rFonts w:ascii="CG Times" w:hAnsi="CG Times" w:cs="Arial"/>
          <w:szCs w:val="24"/>
        </w:rPr>
      </w:pPr>
      <w:r w:rsidRPr="0045727B">
        <w:rPr>
          <w:rFonts w:ascii="CG Times" w:hAnsi="CG Times" w:cs="Arial"/>
          <w:szCs w:val="24"/>
        </w:rPr>
        <w:t xml:space="preserve">When necessary to adjust lengths of plates due to field conditions and when approved by the site Engineer, seal </w:t>
      </w:r>
      <w:proofErr w:type="gramStart"/>
      <w:r w:rsidRPr="0045727B">
        <w:rPr>
          <w:rFonts w:ascii="CG Times" w:hAnsi="CG Times" w:cs="Arial"/>
          <w:szCs w:val="24"/>
        </w:rPr>
        <w:t>cut</w:t>
      </w:r>
      <w:proofErr w:type="gramEnd"/>
      <w:r w:rsidRPr="0045727B">
        <w:rPr>
          <w:rFonts w:ascii="CG Times" w:hAnsi="CG Times" w:cs="Arial"/>
          <w:szCs w:val="24"/>
        </w:rPr>
        <w:t xml:space="preserve"> or machined edges thus exposed with manufacturer’s supplied sealant. Excessive cutting will not be acceptable.</w:t>
      </w:r>
    </w:p>
    <w:p w14:paraId="6F2044B3" w14:textId="77777777" w:rsidR="00BA1A81" w:rsidRPr="0045727B" w:rsidRDefault="00BA1A81" w:rsidP="00BA1A81">
      <w:pPr>
        <w:pStyle w:val="BodyTextIndent"/>
        <w:ind w:left="0"/>
        <w:rPr>
          <w:rFonts w:ascii="CG Times" w:hAnsi="CG Times" w:cs="Arial"/>
          <w:szCs w:val="24"/>
        </w:rPr>
      </w:pPr>
    </w:p>
    <w:p w14:paraId="43F87A1E" w14:textId="5D05E35E" w:rsidR="0045727B" w:rsidRDefault="0045727B" w:rsidP="0045727B">
      <w:pPr>
        <w:pStyle w:val="BodyTextIndent"/>
        <w:numPr>
          <w:ilvl w:val="0"/>
          <w:numId w:val="25"/>
        </w:numPr>
        <w:rPr>
          <w:rFonts w:ascii="CG Times" w:hAnsi="CG Times" w:cs="Arial"/>
          <w:szCs w:val="24"/>
        </w:rPr>
      </w:pPr>
      <w:r w:rsidRPr="0045727B">
        <w:rPr>
          <w:rFonts w:ascii="CG Times" w:hAnsi="CG Times" w:cs="Arial"/>
          <w:szCs w:val="24"/>
        </w:rPr>
        <w:t xml:space="preserve">Surfaces </w:t>
      </w:r>
      <w:r w:rsidR="000319E5">
        <w:rPr>
          <w:rFonts w:ascii="CG Times" w:hAnsi="CG Times" w:cs="Arial"/>
          <w:szCs w:val="24"/>
        </w:rPr>
        <w:t xml:space="preserve">are </w:t>
      </w:r>
      <w:r w:rsidRPr="0045727B">
        <w:rPr>
          <w:rFonts w:ascii="CG Times" w:hAnsi="CG Times" w:cs="Arial"/>
          <w:szCs w:val="24"/>
        </w:rPr>
        <w:t xml:space="preserve">to be cleaned according to </w:t>
      </w:r>
      <w:r w:rsidR="007568A2">
        <w:rPr>
          <w:rFonts w:ascii="CG Times" w:hAnsi="CG Times" w:cs="Arial"/>
          <w:szCs w:val="24"/>
        </w:rPr>
        <w:t xml:space="preserve">the </w:t>
      </w:r>
      <w:r w:rsidRPr="0045727B">
        <w:rPr>
          <w:rFonts w:ascii="CG Times" w:hAnsi="CG Times" w:cs="Arial"/>
          <w:szCs w:val="24"/>
        </w:rPr>
        <w:t>manufacturer’s instructions.</w:t>
      </w:r>
    </w:p>
    <w:p w14:paraId="2E71AABD" w14:textId="77777777" w:rsidR="00BA1A81" w:rsidRPr="0045727B" w:rsidRDefault="00BA1A81" w:rsidP="00BA1A81">
      <w:pPr>
        <w:pStyle w:val="BodyTextIndent"/>
        <w:ind w:left="0"/>
        <w:rPr>
          <w:rFonts w:ascii="CG Times" w:hAnsi="CG Times" w:cs="Arial"/>
          <w:szCs w:val="24"/>
        </w:rPr>
      </w:pPr>
    </w:p>
    <w:p w14:paraId="59AFE655" w14:textId="016220BF" w:rsidR="00BA1A81" w:rsidRPr="00BA1A81" w:rsidRDefault="0045727B" w:rsidP="00BA1A81">
      <w:pPr>
        <w:pStyle w:val="BodyTextIndent"/>
        <w:numPr>
          <w:ilvl w:val="0"/>
          <w:numId w:val="25"/>
        </w:numPr>
        <w:rPr>
          <w:rFonts w:ascii="CG Times" w:hAnsi="CG Times" w:cs="Arial"/>
          <w:b/>
        </w:rPr>
      </w:pPr>
      <w:r w:rsidRPr="00BA1A81">
        <w:rPr>
          <w:rFonts w:ascii="CG Times" w:hAnsi="CG Times" w:cs="Arial"/>
          <w:szCs w:val="24"/>
        </w:rPr>
        <w:t xml:space="preserve">Remove excess materials of construction and trash to leave </w:t>
      </w:r>
      <w:r w:rsidR="000319E5">
        <w:rPr>
          <w:rFonts w:ascii="CG Times" w:hAnsi="CG Times" w:cs="Arial"/>
          <w:szCs w:val="24"/>
        </w:rPr>
        <w:t xml:space="preserve">the </w:t>
      </w:r>
      <w:r w:rsidRPr="00BA1A81">
        <w:rPr>
          <w:rFonts w:ascii="CG Times" w:hAnsi="CG Times" w:cs="Arial"/>
          <w:szCs w:val="24"/>
        </w:rPr>
        <w:t>site in a clean condition for subsequent operation.</w:t>
      </w:r>
    </w:p>
    <w:p w14:paraId="4C242445" w14:textId="77777777" w:rsidR="00BA1A81" w:rsidRDefault="00BA1A81" w:rsidP="00BA1A81">
      <w:pPr>
        <w:pStyle w:val="ListParagraph"/>
        <w:rPr>
          <w:rFonts w:ascii="CG Times" w:hAnsi="CG Times" w:cs="Arial"/>
          <w:b/>
        </w:rPr>
      </w:pPr>
    </w:p>
    <w:p w14:paraId="2190394B" w14:textId="77777777" w:rsidR="00BA1A81" w:rsidRPr="00BA1A81" w:rsidRDefault="005F54ED" w:rsidP="00BA1A81">
      <w:pPr>
        <w:pStyle w:val="BodyTextIndent"/>
        <w:ind w:left="0"/>
        <w:rPr>
          <w:rFonts w:ascii="CG Times" w:hAnsi="CG Times" w:cs="Arial"/>
        </w:rPr>
      </w:pPr>
      <w:r w:rsidRPr="00BA1A81">
        <w:rPr>
          <w:rFonts w:ascii="CG Times" w:hAnsi="CG Times" w:cs="Arial"/>
          <w:b/>
          <w:u w:val="single"/>
        </w:rPr>
        <w:t>Installation Instructions</w:t>
      </w:r>
      <w:r w:rsidRPr="00BA1A81">
        <w:rPr>
          <w:rFonts w:ascii="CG Times" w:hAnsi="CG Times" w:cs="Arial"/>
        </w:rPr>
        <w:br/>
      </w:r>
    </w:p>
    <w:p w14:paraId="34F2BE00" w14:textId="716F4AF3" w:rsidR="00437F50" w:rsidRPr="0045727B" w:rsidRDefault="005F54ED" w:rsidP="00BA1A81">
      <w:pPr>
        <w:pStyle w:val="BodyTextIndent"/>
        <w:ind w:left="0"/>
        <w:rPr>
          <w:rFonts w:ascii="CG Times" w:hAnsi="CG Times" w:cs="Arial"/>
          <w:b/>
        </w:rPr>
      </w:pPr>
      <w:proofErr w:type="gramStart"/>
      <w:r w:rsidRPr="0045727B">
        <w:rPr>
          <w:rFonts w:ascii="CG Times" w:hAnsi="CG Times" w:cs="Arial"/>
        </w:rPr>
        <w:t>Installer</w:t>
      </w:r>
      <w:proofErr w:type="gramEnd"/>
      <w:r w:rsidRPr="0045727B">
        <w:rPr>
          <w:rFonts w:ascii="CG Times" w:hAnsi="CG Times" w:cs="Arial"/>
        </w:rPr>
        <w:t xml:space="preserve"> must follow </w:t>
      </w:r>
      <w:r w:rsidR="000319E5">
        <w:rPr>
          <w:rFonts w:ascii="CG Times" w:hAnsi="CG Times" w:cs="Arial"/>
        </w:rPr>
        <w:t xml:space="preserve">the </w:t>
      </w:r>
      <w:r w:rsidRPr="0045727B">
        <w:rPr>
          <w:rFonts w:ascii="CG Times" w:hAnsi="CG Times" w:cs="Arial"/>
        </w:rPr>
        <w:t>manufacturer's installation instructions and the shop drawings.</w:t>
      </w:r>
    </w:p>
    <w:p w14:paraId="5F6FD1FA" w14:textId="678B11DF" w:rsidR="005F54ED" w:rsidRPr="0045727B" w:rsidRDefault="005F54ED" w:rsidP="00BA1A81">
      <w:pPr>
        <w:rPr>
          <w:rFonts w:ascii="CG Times" w:hAnsi="CG Times" w:cs="Arial"/>
        </w:rPr>
      </w:pPr>
      <w:r w:rsidRPr="0045727B">
        <w:rPr>
          <w:rFonts w:ascii="CG Times" w:hAnsi="CG Times" w:cs="Arial"/>
        </w:rPr>
        <w:t>Seal</w:t>
      </w:r>
      <w:r w:rsidR="005C7BC6">
        <w:rPr>
          <w:rFonts w:ascii="CG Times" w:hAnsi="CG Times" w:cs="Arial"/>
        </w:rPr>
        <w:t xml:space="preserve"> all </w:t>
      </w:r>
      <w:r w:rsidR="000319E5">
        <w:rPr>
          <w:rFonts w:ascii="CG Times" w:hAnsi="CG Times" w:cs="Arial"/>
        </w:rPr>
        <w:t>field-cut</w:t>
      </w:r>
      <w:r w:rsidRPr="0045727B">
        <w:rPr>
          <w:rFonts w:ascii="CG Times" w:hAnsi="CG Times" w:cs="Arial"/>
        </w:rPr>
        <w:t xml:space="preserve"> edges with </w:t>
      </w:r>
      <w:r w:rsidR="000319E5">
        <w:rPr>
          <w:rFonts w:ascii="CG Times" w:hAnsi="CG Times" w:cs="Arial"/>
        </w:rPr>
        <w:t xml:space="preserve">the </w:t>
      </w:r>
      <w:r w:rsidRPr="0045727B">
        <w:rPr>
          <w:rFonts w:ascii="CG Times" w:hAnsi="CG Times" w:cs="Arial"/>
        </w:rPr>
        <w:t>manufacturer</w:t>
      </w:r>
      <w:r w:rsidR="005C7BC6">
        <w:rPr>
          <w:rFonts w:ascii="CG Times" w:hAnsi="CG Times" w:cs="Arial"/>
        </w:rPr>
        <w:t xml:space="preserve">’s sealant, </w:t>
      </w:r>
      <w:proofErr w:type="spellStart"/>
      <w:r w:rsidR="005C7BC6">
        <w:rPr>
          <w:rFonts w:ascii="CG Times" w:hAnsi="CG Times" w:cs="Arial"/>
        </w:rPr>
        <w:t>Pro’lac</w:t>
      </w:r>
      <w:proofErr w:type="spellEnd"/>
      <w:r w:rsidR="005C7BC6">
        <w:rPr>
          <w:rFonts w:ascii="CG Times" w:hAnsi="CG Times" w:cs="Arial"/>
        </w:rPr>
        <w:t xml:space="preserve"> 100.</w:t>
      </w:r>
    </w:p>
    <w:p w14:paraId="5FD744B3" w14:textId="77777777" w:rsidR="005F54ED" w:rsidRPr="0045727B" w:rsidRDefault="005F54ED" w:rsidP="005F54ED">
      <w:pPr>
        <w:pStyle w:val="Heading2"/>
        <w:ind w:left="1008" w:hanging="1008"/>
        <w:rPr>
          <w:rFonts w:cs="Arial"/>
          <w:szCs w:val="24"/>
        </w:rPr>
      </w:pPr>
    </w:p>
    <w:p w14:paraId="607381E8" w14:textId="77777777" w:rsidR="005F54ED" w:rsidRPr="0045727B" w:rsidRDefault="005F54ED" w:rsidP="005F54ED">
      <w:pPr>
        <w:rPr>
          <w:rFonts w:ascii="CG Times" w:hAnsi="CG Times" w:cs="Arial"/>
        </w:rPr>
      </w:pPr>
      <w:r w:rsidRPr="0045727B">
        <w:rPr>
          <w:rFonts w:ascii="CG Times" w:hAnsi="CG Times" w:cs="Arial"/>
        </w:rPr>
        <w:t>The property values are based upon tests believed to be reliable, performed on laboratory test plaques. However, no liability is assumed resulting from its use. We suggest that the user perform tests in order to establish the material suitable for the specific application.</w:t>
      </w:r>
    </w:p>
    <w:p w14:paraId="4A4B9D4A" w14:textId="77777777" w:rsidR="005F54ED" w:rsidRPr="0045727B" w:rsidRDefault="005F54ED" w:rsidP="005F54ED">
      <w:pPr>
        <w:rPr>
          <w:rFonts w:ascii="CG Times" w:hAnsi="CG Times" w:cs="Arial"/>
        </w:rPr>
      </w:pPr>
    </w:p>
    <w:p w14:paraId="51DDEAF6" w14:textId="12947006" w:rsidR="005F54ED" w:rsidRPr="0045727B" w:rsidRDefault="005F54ED" w:rsidP="001A3CD7">
      <w:pPr>
        <w:rPr>
          <w:rFonts w:ascii="CG Times" w:hAnsi="CG Times" w:cs="Arial"/>
          <w:b/>
        </w:rPr>
      </w:pPr>
      <w:r w:rsidRPr="0045727B">
        <w:rPr>
          <w:rFonts w:ascii="CG Times" w:hAnsi="CG Times" w:cs="Arial"/>
        </w:rPr>
        <w:tab/>
      </w:r>
      <w:r w:rsidRPr="0045727B">
        <w:rPr>
          <w:rFonts w:ascii="CG Times" w:hAnsi="CG Times" w:cs="Arial"/>
        </w:rPr>
        <w:tab/>
      </w:r>
      <w:r w:rsidRPr="0045727B">
        <w:rPr>
          <w:rFonts w:ascii="CG Times" w:hAnsi="CG Times" w:cs="Arial"/>
        </w:rPr>
        <w:tab/>
      </w:r>
      <w:r w:rsidRPr="0045727B">
        <w:rPr>
          <w:rFonts w:ascii="CG Times" w:hAnsi="CG Times" w:cs="Arial"/>
        </w:rPr>
        <w:tab/>
      </w:r>
      <w:r w:rsidRPr="0045727B">
        <w:rPr>
          <w:rFonts w:ascii="CG Times" w:hAnsi="CG Times" w:cs="Arial"/>
        </w:rPr>
        <w:tab/>
      </w:r>
      <w:r w:rsidRPr="0045727B">
        <w:rPr>
          <w:rFonts w:ascii="CG Times" w:hAnsi="CG Times" w:cs="Arial"/>
        </w:rPr>
        <w:tab/>
      </w:r>
      <w:r w:rsidRPr="0045727B">
        <w:rPr>
          <w:rFonts w:ascii="CG Times" w:hAnsi="CG Times" w:cs="Arial"/>
        </w:rPr>
        <w:tab/>
      </w:r>
      <w:r w:rsidRPr="0045727B">
        <w:rPr>
          <w:rFonts w:ascii="CG Times" w:hAnsi="CG Times" w:cs="Arial"/>
        </w:rPr>
        <w:tab/>
      </w:r>
      <w:r w:rsidRPr="0045727B">
        <w:rPr>
          <w:rFonts w:ascii="CG Times" w:hAnsi="CG Times" w:cs="Arial"/>
        </w:rPr>
        <w:tab/>
      </w:r>
      <w:r w:rsidRPr="0045727B">
        <w:rPr>
          <w:rFonts w:ascii="CG Times" w:hAnsi="CG Times" w:cs="Arial"/>
        </w:rPr>
        <w:tab/>
      </w:r>
      <w:r w:rsidRPr="0045727B">
        <w:rPr>
          <w:rFonts w:ascii="CG Times" w:hAnsi="CG Times" w:cs="Arial"/>
        </w:rPr>
        <w:tab/>
      </w:r>
      <w:r w:rsidR="005C7BC6">
        <w:rPr>
          <w:rFonts w:ascii="CG Times" w:hAnsi="CG Times" w:cs="Arial"/>
          <w:b/>
        </w:rPr>
        <w:t xml:space="preserve">Revised: </w:t>
      </w:r>
      <w:r w:rsidR="00470260">
        <w:rPr>
          <w:rFonts w:ascii="CG Times" w:hAnsi="CG Times" w:cs="Arial"/>
          <w:b/>
        </w:rPr>
        <w:t>March</w:t>
      </w:r>
      <w:r w:rsidR="005C7BC6">
        <w:rPr>
          <w:rFonts w:ascii="CG Times" w:hAnsi="CG Times" w:cs="Arial"/>
          <w:b/>
        </w:rPr>
        <w:t xml:space="preserve"> </w:t>
      </w:r>
      <w:r w:rsidR="00470260">
        <w:rPr>
          <w:rFonts w:ascii="CG Times" w:hAnsi="CG Times" w:cs="Arial"/>
          <w:b/>
        </w:rPr>
        <w:t>14</w:t>
      </w:r>
      <w:r w:rsidR="005C7BC6">
        <w:rPr>
          <w:rFonts w:ascii="CG Times" w:hAnsi="CG Times" w:cs="Arial"/>
          <w:b/>
        </w:rPr>
        <w:t>, 20</w:t>
      </w:r>
      <w:r w:rsidR="008C3A3B">
        <w:rPr>
          <w:rFonts w:ascii="CG Times" w:hAnsi="CG Times" w:cs="Arial"/>
          <w:b/>
        </w:rPr>
        <w:t>2</w:t>
      </w:r>
      <w:r w:rsidR="00470260">
        <w:rPr>
          <w:rFonts w:ascii="CG Times" w:hAnsi="CG Times" w:cs="Arial"/>
          <w:b/>
        </w:rPr>
        <w:t>3</w:t>
      </w:r>
    </w:p>
    <w:sectPr w:rsidR="005F54ED" w:rsidRPr="0045727B" w:rsidSect="00910C52">
      <w:headerReference w:type="default" r:id="rId9"/>
      <w:footerReference w:type="default" r:id="rId10"/>
      <w:pgSz w:w="12240" w:h="15840"/>
      <w:pgMar w:top="1080" w:right="720" w:bottom="1080" w:left="72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E5B9D" w14:textId="77777777" w:rsidR="00202680" w:rsidRDefault="00202680">
      <w:r>
        <w:separator/>
      </w:r>
    </w:p>
  </w:endnote>
  <w:endnote w:type="continuationSeparator" w:id="0">
    <w:p w14:paraId="74512749" w14:textId="77777777" w:rsidR="00202680" w:rsidRDefault="0020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Arial Italic">
    <w:panose1 w:val="020B060402020209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291E" w14:textId="101A89C6" w:rsidR="005F54ED" w:rsidRPr="009A4F5E" w:rsidRDefault="004A02AD" w:rsidP="00DB44F6">
    <w:pPr>
      <w:spacing w:line="360" w:lineRule="auto"/>
      <w:jc w:val="center"/>
      <w:rPr>
        <w:rFonts w:ascii="Arial" w:hAnsi="Arial"/>
        <w:b/>
        <w:sz w:val="18"/>
        <w:szCs w:val="20"/>
      </w:rPr>
    </w:pPr>
    <w:r>
      <w:rPr>
        <w:rFonts w:ascii="Arial Bold" w:hAnsi="Arial Bold"/>
        <w:noProof/>
        <w:sz w:val="20"/>
        <w:szCs w:val="18"/>
      </w:rPr>
      <mc:AlternateContent>
        <mc:Choice Requires="wps">
          <w:drawing>
            <wp:anchor distT="0" distB="0" distL="114300" distR="114300" simplePos="0" relativeHeight="251656704" behindDoc="0" locked="0" layoutInCell="1" allowOverlap="1" wp14:anchorId="197696DD" wp14:editId="04F397FD">
              <wp:simplePos x="0" y="0"/>
              <wp:positionH relativeFrom="column">
                <wp:posOffset>0</wp:posOffset>
              </wp:positionH>
              <wp:positionV relativeFrom="paragraph">
                <wp:posOffset>-186055</wp:posOffset>
              </wp:positionV>
              <wp:extent cx="6400800" cy="228600"/>
              <wp:effectExtent l="0" t="4445" r="0" b="0"/>
              <wp:wrapNone/>
              <wp:docPr id="2254614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7AF5" w14:textId="77777777" w:rsidR="005F54ED" w:rsidRDefault="005F54ED" w:rsidP="00DB44F6">
                          <w:pPr>
                            <w:pBdr>
                              <w:top w:val="single" w:sz="4" w:space="1" w:color="FF0000"/>
                            </w:pBdr>
                          </w:pPr>
                        </w:p>
                        <w:p w14:paraId="55C2B463" w14:textId="77777777" w:rsidR="005F54ED" w:rsidRDefault="005F54ED"/>
                        <w:p w14:paraId="298F1A53" w14:textId="77777777" w:rsidR="005F54ED" w:rsidRDefault="005F54ED"/>
                        <w:p w14:paraId="71F1AC41" w14:textId="77777777" w:rsidR="005F54ED" w:rsidRDefault="005F54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696DD" id="_x0000_t202" coordsize="21600,21600" o:spt="202" path="m,l,21600r21600,l21600,xe">
              <v:stroke joinstyle="miter"/>
              <v:path gradientshapeok="t" o:connecttype="rect"/>
            </v:shapetype>
            <v:shape id="Text Box 1" o:spid="_x0000_s1027" type="#_x0000_t202" style="position:absolute;left:0;text-align:left;margin-left:0;margin-top:-14.65pt;width:7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" filled="f" stroked="f">
              <v:textbox inset=",7.2pt,,7.2pt">
                <w:txbxContent>
                  <w:p w14:paraId="12DD7AF5" w14:textId="77777777" w:rsidR="005F54ED" w:rsidRDefault="005F54ED" w:rsidP="00DB44F6">
                    <w:pPr>
                      <w:pBdr>
                        <w:top w:val="single" w:sz="4" w:space="1" w:color="FF0000"/>
                      </w:pBdr>
                    </w:pPr>
                  </w:p>
                  <w:p w14:paraId="55C2B463" w14:textId="77777777" w:rsidR="005F54ED" w:rsidRDefault="005F54ED"/>
                  <w:p w14:paraId="298F1A53" w14:textId="77777777" w:rsidR="005F54ED" w:rsidRDefault="005F54ED"/>
                  <w:p w14:paraId="71F1AC41" w14:textId="77777777" w:rsidR="005F54ED" w:rsidRDefault="005F54ED"/>
                </w:txbxContent>
              </v:textbox>
            </v:shape>
          </w:pict>
        </mc:Fallback>
      </mc:AlternateContent>
    </w:r>
    <w:r w:rsidR="005F54ED" w:rsidRPr="00FA22FD">
      <w:rPr>
        <w:rFonts w:ascii="Arial" w:hAnsi="Arial"/>
        <w:sz w:val="18"/>
        <w:szCs w:val="20"/>
      </w:rPr>
      <w:t>Protectolite Composites Inc.</w:t>
    </w:r>
    <w:r w:rsidR="005F54ED" w:rsidRPr="009A4F5E">
      <w:rPr>
        <w:rFonts w:ascii="Arial" w:hAnsi="Arial"/>
        <w:b/>
        <w:color w:val="FF0000"/>
        <w:sz w:val="18"/>
        <w:szCs w:val="20"/>
      </w:rPr>
      <w:t>•</w:t>
    </w:r>
    <w:r w:rsidR="005F54ED">
      <w:rPr>
        <w:rFonts w:ascii="Arial" w:hAnsi="Arial"/>
        <w:b/>
        <w:sz w:val="18"/>
        <w:szCs w:val="20"/>
      </w:rPr>
      <w:t xml:space="preserve">   </w:t>
    </w:r>
    <w:r w:rsidR="005F54ED" w:rsidRPr="009A4F5E">
      <w:rPr>
        <w:rFonts w:ascii="Arial" w:hAnsi="Arial"/>
        <w:sz w:val="18"/>
        <w:szCs w:val="20"/>
      </w:rPr>
      <w:t>84 Railside Road</w:t>
    </w:r>
    <w:r w:rsidR="005F54ED">
      <w:rPr>
        <w:rFonts w:ascii="Arial" w:hAnsi="Arial"/>
        <w:b/>
        <w:sz w:val="18"/>
        <w:szCs w:val="20"/>
      </w:rPr>
      <w:t xml:space="preserve"> </w:t>
    </w:r>
    <w:proofErr w:type="gramStart"/>
    <w:r w:rsidR="005F54ED" w:rsidRPr="009A4F5E">
      <w:rPr>
        <w:rFonts w:ascii="Arial" w:hAnsi="Arial"/>
        <w:b/>
        <w:color w:val="FF0000"/>
        <w:sz w:val="18"/>
        <w:szCs w:val="20"/>
      </w:rPr>
      <w:t>•</w:t>
    </w:r>
    <w:r w:rsidR="005F54ED">
      <w:rPr>
        <w:rFonts w:ascii="Arial" w:hAnsi="Arial"/>
        <w:b/>
        <w:sz w:val="18"/>
        <w:szCs w:val="20"/>
      </w:rPr>
      <w:t xml:space="preserve"> </w:t>
    </w:r>
    <w:r w:rsidR="005F54ED" w:rsidRPr="009A4F5E">
      <w:rPr>
        <w:rFonts w:ascii="Arial" w:hAnsi="Arial"/>
        <w:b/>
        <w:sz w:val="18"/>
        <w:szCs w:val="20"/>
      </w:rPr>
      <w:t xml:space="preserve"> </w:t>
    </w:r>
    <w:r w:rsidR="005F54ED" w:rsidRPr="009A4F5E">
      <w:rPr>
        <w:rFonts w:ascii="Arial" w:hAnsi="Arial"/>
        <w:sz w:val="18"/>
        <w:szCs w:val="20"/>
      </w:rPr>
      <w:t>Toronto</w:t>
    </w:r>
    <w:proofErr w:type="gramEnd"/>
    <w:r w:rsidR="005F54ED" w:rsidRPr="009A4F5E">
      <w:rPr>
        <w:rFonts w:ascii="Arial" w:hAnsi="Arial"/>
        <w:sz w:val="18"/>
        <w:szCs w:val="20"/>
      </w:rPr>
      <w:t>, Ontario M3A 1A3</w:t>
    </w:r>
    <w:r w:rsidR="005F54ED">
      <w:rPr>
        <w:rFonts w:ascii="Arial" w:hAnsi="Arial"/>
        <w:b/>
        <w:sz w:val="18"/>
        <w:szCs w:val="20"/>
      </w:rPr>
      <w:t xml:space="preserve">  </w:t>
    </w:r>
    <w:r w:rsidR="005F54ED" w:rsidRPr="00FA22FD">
      <w:rPr>
        <w:rFonts w:ascii="Arial" w:hAnsi="Arial"/>
        <w:color w:val="FF0000"/>
        <w:sz w:val="18"/>
        <w:szCs w:val="20"/>
      </w:rPr>
      <w:t>•</w:t>
    </w:r>
    <w:r w:rsidR="005F54ED" w:rsidRPr="00FA22FD">
      <w:rPr>
        <w:rFonts w:ascii="Arial" w:hAnsi="Arial"/>
        <w:sz w:val="18"/>
        <w:szCs w:val="20"/>
      </w:rPr>
      <w:t xml:space="preserve">   p  416-444-4484  </w:t>
    </w:r>
    <w:r w:rsidR="005F54ED" w:rsidRPr="00FA22FD">
      <w:rPr>
        <w:rFonts w:ascii="Arial" w:hAnsi="Arial"/>
        <w:color w:val="FF0000"/>
        <w:sz w:val="18"/>
        <w:szCs w:val="20"/>
      </w:rPr>
      <w:t>•</w:t>
    </w:r>
    <w:r w:rsidR="005F54ED" w:rsidRPr="00FA22FD">
      <w:rPr>
        <w:rFonts w:ascii="Arial" w:hAnsi="Arial"/>
        <w:sz w:val="18"/>
        <w:szCs w:val="20"/>
      </w:rPr>
      <w:t xml:space="preserve">   f  416-444-4485</w:t>
    </w:r>
  </w:p>
  <w:p w14:paraId="46C14EBF" w14:textId="77777777" w:rsidR="005F54ED" w:rsidRPr="009A4F5E" w:rsidRDefault="009502F1" w:rsidP="00DB44F6">
    <w:pPr>
      <w:spacing w:line="360" w:lineRule="auto"/>
      <w:jc w:val="center"/>
      <w:rPr>
        <w:rFonts w:ascii="Arial" w:hAnsi="Arial"/>
        <w:sz w:val="18"/>
      </w:rPr>
    </w:pPr>
    <w:hyperlink r:id="rId1" w:history="1">
      <w:r w:rsidR="005F54ED" w:rsidRPr="009A4F5E">
        <w:rPr>
          <w:rFonts w:ascii="Arial" w:hAnsi="Arial"/>
          <w:sz w:val="18"/>
        </w:rPr>
        <w:t>kszasz@protectolite.com</w:t>
      </w:r>
    </w:hyperlink>
    <w:r w:rsidR="005F54ED">
      <w:rPr>
        <w:rFonts w:ascii="Arial" w:hAnsi="Arial"/>
        <w:sz w:val="18"/>
      </w:rPr>
      <w:t xml:space="preserve"> </w:t>
    </w:r>
    <w:r w:rsidR="005F54ED" w:rsidRPr="009A4F5E">
      <w:rPr>
        <w:rFonts w:ascii="Arial" w:hAnsi="Arial"/>
        <w:sz w:val="18"/>
      </w:rPr>
      <w:t xml:space="preserve"> </w:t>
    </w:r>
    <w:r w:rsidR="005F54ED" w:rsidRPr="009A4F5E">
      <w:rPr>
        <w:rFonts w:ascii="Arial" w:hAnsi="Arial"/>
        <w:b/>
        <w:color w:val="FF0000"/>
        <w:sz w:val="18"/>
        <w:szCs w:val="20"/>
      </w:rPr>
      <w:t>•</w:t>
    </w:r>
    <w:r w:rsidR="005F54ED">
      <w:rPr>
        <w:rFonts w:ascii="Arial" w:hAnsi="Arial"/>
        <w:sz w:val="18"/>
      </w:rPr>
      <w:t xml:space="preserve">   </w:t>
    </w:r>
    <w:hyperlink r:id="rId2" w:history="1">
      <w:r w:rsidR="005F54ED" w:rsidRPr="009A4F5E">
        <w:rPr>
          <w:rFonts w:ascii="Arial" w:hAnsi="Arial"/>
          <w:sz w:val="18"/>
        </w:rPr>
        <w:t>www.protectolite.com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E8C78" w14:textId="77777777" w:rsidR="00202680" w:rsidRDefault="00202680">
      <w:r>
        <w:separator/>
      </w:r>
    </w:p>
  </w:footnote>
  <w:footnote w:type="continuationSeparator" w:id="0">
    <w:p w14:paraId="16DEF4C9" w14:textId="77777777" w:rsidR="00202680" w:rsidRDefault="0020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8A23A" w14:textId="77777777" w:rsidR="005F54ED" w:rsidRDefault="005F54ED" w:rsidP="00DB44F6">
    <w:pPr>
      <w:pStyle w:val="Header"/>
      <w:ind w:left="990"/>
      <w:jc w:val="right"/>
      <w:rPr>
        <w:sz w:val="18"/>
        <w:szCs w:val="18"/>
      </w:rPr>
    </w:pPr>
    <w:r>
      <w:rPr>
        <w:sz w:val="18"/>
        <w:szCs w:val="18"/>
      </w:rPr>
      <w:tab/>
    </w:r>
  </w:p>
  <w:p w14:paraId="6D543E65" w14:textId="77777777" w:rsidR="005F54ED" w:rsidRDefault="00E50ED6" w:rsidP="00DB44F6">
    <w:pPr>
      <w:pStyle w:val="Header"/>
      <w:ind w:left="990" w:hanging="990"/>
      <w:jc w:val="right"/>
      <w:rPr>
        <w:rFonts w:ascii="Arial Bold" w:hAnsi="Arial Bold"/>
        <w:sz w:val="18"/>
        <w:szCs w:val="18"/>
      </w:rPr>
    </w:pPr>
    <w:r>
      <w:rPr>
        <w:noProof/>
      </w:rPr>
      <w:drawing>
        <wp:anchor distT="0" distB="0" distL="114300" distR="114300" simplePos="0" relativeHeight="251658752" behindDoc="1" locked="0" layoutInCell="1" allowOverlap="0" wp14:anchorId="382E0A1A" wp14:editId="594665AB">
          <wp:simplePos x="0" y="0"/>
          <wp:positionH relativeFrom="column">
            <wp:posOffset>76200</wp:posOffset>
          </wp:positionH>
          <wp:positionV relativeFrom="paragraph">
            <wp:posOffset>5715</wp:posOffset>
          </wp:positionV>
          <wp:extent cx="2590800" cy="463550"/>
          <wp:effectExtent l="19050" t="0" r="0" b="0"/>
          <wp:wrapNone/>
          <wp:docPr id="10" name="Picture 10" descr="Protectolite_composite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rotectolite_composites_rgb"/>
                  <pic:cNvPicPr>
                    <a:picLocks noChangeArrowheads="1"/>
                  </pic:cNvPicPr>
                </pic:nvPicPr>
                <pic:blipFill>
                  <a:blip r:embed="rId1"/>
                  <a:srcRect/>
                  <a:stretch>
                    <a:fillRect/>
                  </a:stretch>
                </pic:blipFill>
                <pic:spPr bwMode="auto">
                  <a:xfrm>
                    <a:off x="0" y="0"/>
                    <a:ext cx="2590800" cy="463550"/>
                  </a:xfrm>
                  <a:prstGeom prst="rect">
                    <a:avLst/>
                  </a:prstGeom>
                  <a:noFill/>
                  <a:ln w="9525">
                    <a:noFill/>
                    <a:miter lim="800000"/>
                    <a:headEnd/>
                    <a:tailEnd/>
                  </a:ln>
                </pic:spPr>
              </pic:pic>
            </a:graphicData>
          </a:graphic>
        </wp:anchor>
      </w:drawing>
    </w:r>
    <w:r w:rsidR="005F54ED" w:rsidRPr="002365B9">
      <w:rPr>
        <w:rFonts w:ascii="Arial Bold" w:hAnsi="Arial Bold"/>
        <w:sz w:val="18"/>
        <w:szCs w:val="18"/>
      </w:rPr>
      <w:t xml:space="preserve"> </w:t>
    </w:r>
  </w:p>
  <w:p w14:paraId="53EA92CA" w14:textId="77777777" w:rsidR="005F54ED" w:rsidRPr="009A4F5E" w:rsidRDefault="005F54ED" w:rsidP="00DB44F6">
    <w:pPr>
      <w:pStyle w:val="Header"/>
      <w:ind w:right="144"/>
      <w:jc w:val="right"/>
      <w:rPr>
        <w:rFonts w:ascii="Arial Italic" w:hAnsi="Arial Italic"/>
        <w:sz w:val="20"/>
        <w:szCs w:val="18"/>
      </w:rPr>
    </w:pPr>
    <w:r w:rsidRPr="009A4F5E">
      <w:rPr>
        <w:rFonts w:ascii="Arial Italic" w:hAnsi="Arial Italic"/>
        <w:sz w:val="20"/>
        <w:szCs w:val="18"/>
      </w:rPr>
      <w:t>The State of the Part—Customized to Your Needs</w:t>
    </w:r>
  </w:p>
  <w:p w14:paraId="690E3103" w14:textId="77777777" w:rsidR="005F54ED" w:rsidRDefault="005F54ED" w:rsidP="00DB44F6">
    <w:pPr>
      <w:pStyle w:val="Header"/>
      <w:rPr>
        <w:rFonts w:ascii="Arial Bold" w:hAnsi="Arial Bold"/>
        <w:sz w:val="20"/>
        <w:szCs w:val="18"/>
      </w:rPr>
    </w:pPr>
  </w:p>
  <w:p w14:paraId="607B33ED" w14:textId="11482376" w:rsidR="005F54ED" w:rsidRDefault="004A02AD" w:rsidP="00DB44F6">
    <w:pPr>
      <w:pStyle w:val="Header"/>
      <w:ind w:left="990" w:hanging="990"/>
      <w:jc w:val="center"/>
      <w:rPr>
        <w:rFonts w:ascii="Arial Bold" w:hAnsi="Arial Bold"/>
        <w:sz w:val="20"/>
        <w:szCs w:val="18"/>
      </w:rPr>
    </w:pPr>
    <w:r>
      <w:rPr>
        <w:rFonts w:ascii="Arial Bold" w:hAnsi="Arial Bold"/>
        <w:noProof/>
        <w:sz w:val="20"/>
        <w:szCs w:val="18"/>
      </w:rPr>
      <mc:AlternateContent>
        <mc:Choice Requires="wps">
          <w:drawing>
            <wp:anchor distT="0" distB="0" distL="114300" distR="114300" simplePos="0" relativeHeight="251657728" behindDoc="0" locked="0" layoutInCell="1" allowOverlap="1" wp14:anchorId="7CB72796" wp14:editId="2DBB9B78">
              <wp:simplePos x="0" y="0"/>
              <wp:positionH relativeFrom="column">
                <wp:posOffset>0</wp:posOffset>
              </wp:positionH>
              <wp:positionV relativeFrom="paragraph">
                <wp:posOffset>45085</wp:posOffset>
              </wp:positionV>
              <wp:extent cx="6400800" cy="342900"/>
              <wp:effectExtent l="0" t="0" r="0" b="2540"/>
              <wp:wrapNone/>
              <wp:docPr id="847922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4904" w14:textId="77777777" w:rsidR="005F54ED" w:rsidRDefault="005F54ED" w:rsidP="00DB44F6">
                          <w:pPr>
                            <w:pBdr>
                              <w:top w:val="single" w:sz="4" w:space="1" w:color="FF0000"/>
                            </w:pBdr>
                          </w:pPr>
                        </w:p>
                        <w:p w14:paraId="3BAC0927" w14:textId="77777777" w:rsidR="005F54ED" w:rsidRDefault="005F54ED"/>
                        <w:p w14:paraId="51E7E9D2" w14:textId="77777777" w:rsidR="005F54ED" w:rsidRDefault="005F54ED"/>
                        <w:p w14:paraId="4901F029" w14:textId="77777777" w:rsidR="005F54ED" w:rsidRDefault="005F54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72796" id="_x0000_t202" coordsize="21600,21600" o:spt="202" path="m,l,21600r21600,l21600,xe">
              <v:stroke joinstyle="miter"/>
              <v:path gradientshapeok="t" o:connecttype="rect"/>
            </v:shapetype>
            <v:shape id="Text Box 2" o:spid="_x0000_s1026" type="#_x0000_t202" style="position:absolute;left:0;text-align:left;margin-left:0;margin-top:3.55pt;width:7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" filled="f" stroked="f">
              <v:textbox inset=",7.2pt,,7.2pt">
                <w:txbxContent>
                  <w:p w14:paraId="75864904" w14:textId="77777777" w:rsidR="005F54ED" w:rsidRDefault="005F54ED" w:rsidP="00DB44F6">
                    <w:pPr>
                      <w:pBdr>
                        <w:top w:val="single" w:sz="4" w:space="1" w:color="FF0000"/>
                      </w:pBdr>
                    </w:pPr>
                  </w:p>
                  <w:p w14:paraId="3BAC0927" w14:textId="77777777" w:rsidR="005F54ED" w:rsidRDefault="005F54ED"/>
                  <w:p w14:paraId="51E7E9D2" w14:textId="77777777" w:rsidR="005F54ED" w:rsidRDefault="005F54ED"/>
                  <w:p w14:paraId="4901F029" w14:textId="77777777" w:rsidR="005F54ED" w:rsidRDefault="005F54ED"/>
                </w:txbxContent>
              </v:textbox>
            </v:shape>
          </w:pict>
        </mc:Fallback>
      </mc:AlternateContent>
    </w:r>
  </w:p>
  <w:p w14:paraId="71840441" w14:textId="77777777" w:rsidR="005F54ED" w:rsidRDefault="005F54ED" w:rsidP="00DB44F6">
    <w:pPr>
      <w:pStyle w:val="Header"/>
      <w:ind w:left="990" w:hanging="990"/>
      <w:jc w:val="right"/>
      <w:rPr>
        <w:rFonts w:ascii="Arial Bold" w:hAnsi="Arial Bold"/>
        <w:sz w:val="18"/>
        <w:szCs w:val="18"/>
      </w:rPr>
    </w:pPr>
  </w:p>
  <w:p w14:paraId="70A426CC" w14:textId="77777777" w:rsidR="005F54ED" w:rsidRPr="001D7385" w:rsidRDefault="005F54ED" w:rsidP="00DB44F6">
    <w:pPr>
      <w:pStyle w:val="Header"/>
      <w:ind w:left="990" w:hanging="990"/>
      <w:jc w:val="right"/>
      <w:rPr>
        <w:rFonts w:ascii="Arial Bold" w:hAnsi="Arial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D8F"/>
    <w:multiLevelType w:val="multilevel"/>
    <w:tmpl w:val="5D2CBD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771A92"/>
    <w:multiLevelType w:val="hybridMultilevel"/>
    <w:tmpl w:val="076C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7013E"/>
    <w:multiLevelType w:val="hybridMultilevel"/>
    <w:tmpl w:val="EF96F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06E2A"/>
    <w:multiLevelType w:val="multilevel"/>
    <w:tmpl w:val="BC827E48"/>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5B6D45"/>
    <w:multiLevelType w:val="hybridMultilevel"/>
    <w:tmpl w:val="684ED9DE"/>
    <w:lvl w:ilvl="0" w:tplc="BFF22284">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344A7"/>
    <w:multiLevelType w:val="hybridMultilevel"/>
    <w:tmpl w:val="1B96A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024BB8"/>
    <w:multiLevelType w:val="hybridMultilevel"/>
    <w:tmpl w:val="4AA63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16834"/>
    <w:multiLevelType w:val="hybridMultilevel"/>
    <w:tmpl w:val="E5EE7A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8B3"/>
    <w:multiLevelType w:val="hybridMultilevel"/>
    <w:tmpl w:val="D6CA9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52814"/>
    <w:multiLevelType w:val="hybridMultilevel"/>
    <w:tmpl w:val="F1562F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6FE1026"/>
    <w:multiLevelType w:val="multilevel"/>
    <w:tmpl w:val="D7882D3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990D57"/>
    <w:multiLevelType w:val="hybridMultilevel"/>
    <w:tmpl w:val="9626D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C46056"/>
    <w:multiLevelType w:val="hybridMultilevel"/>
    <w:tmpl w:val="2B8E2B80"/>
    <w:lvl w:ilvl="0" w:tplc="5D54C0F0">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20B00A7"/>
    <w:multiLevelType w:val="hybridMultilevel"/>
    <w:tmpl w:val="4ED23E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9277E"/>
    <w:multiLevelType w:val="hybridMultilevel"/>
    <w:tmpl w:val="B0461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F23CE0"/>
    <w:multiLevelType w:val="hybridMultilevel"/>
    <w:tmpl w:val="48CC4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760C88"/>
    <w:multiLevelType w:val="hybridMultilevel"/>
    <w:tmpl w:val="C8E8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345D3"/>
    <w:multiLevelType w:val="hybridMultilevel"/>
    <w:tmpl w:val="CB9469F4"/>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4F5D796F"/>
    <w:multiLevelType w:val="hybridMultilevel"/>
    <w:tmpl w:val="B302DD94"/>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9" w15:restartNumberingAfterBreak="0">
    <w:nsid w:val="4F705321"/>
    <w:multiLevelType w:val="hybridMultilevel"/>
    <w:tmpl w:val="D046B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AB58A8"/>
    <w:multiLevelType w:val="hybridMultilevel"/>
    <w:tmpl w:val="26504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1184D"/>
    <w:multiLevelType w:val="hybridMultilevel"/>
    <w:tmpl w:val="CFE8B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5B167F"/>
    <w:multiLevelType w:val="hybridMultilevel"/>
    <w:tmpl w:val="141CC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1F0F02"/>
    <w:multiLevelType w:val="hybridMultilevel"/>
    <w:tmpl w:val="CBEC92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14F44F4"/>
    <w:multiLevelType w:val="hybridMultilevel"/>
    <w:tmpl w:val="4D2A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A0D96"/>
    <w:multiLevelType w:val="hybridMultilevel"/>
    <w:tmpl w:val="BBE277EE"/>
    <w:lvl w:ilvl="0" w:tplc="5134AC22">
      <w:start w:val="1"/>
      <w:numFmt w:val="upperLetter"/>
      <w:lvlText w:val="%1."/>
      <w:lvlJc w:val="left"/>
      <w:pPr>
        <w:ind w:left="780" w:hanging="360"/>
      </w:pPr>
      <w:rPr>
        <w:rFonts w:hint="default"/>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55B7BA1"/>
    <w:multiLevelType w:val="hybridMultilevel"/>
    <w:tmpl w:val="1F8ED1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EFC53E0"/>
    <w:multiLevelType w:val="hybridMultilevel"/>
    <w:tmpl w:val="E06AD6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8439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1143132">
    <w:abstractNumId w:val="7"/>
  </w:num>
  <w:num w:numId="3" w16cid:durableId="815996607">
    <w:abstractNumId w:val="2"/>
  </w:num>
  <w:num w:numId="4" w16cid:durableId="1594968460">
    <w:abstractNumId w:val="3"/>
  </w:num>
  <w:num w:numId="5" w16cid:durableId="839731580">
    <w:abstractNumId w:val="22"/>
  </w:num>
  <w:num w:numId="6" w16cid:durableId="2046518556">
    <w:abstractNumId w:val="8"/>
  </w:num>
  <w:num w:numId="7" w16cid:durableId="1417945209">
    <w:abstractNumId w:val="15"/>
  </w:num>
  <w:num w:numId="8" w16cid:durableId="1631395612">
    <w:abstractNumId w:val="19"/>
  </w:num>
  <w:num w:numId="9" w16cid:durableId="1688629657">
    <w:abstractNumId w:val="6"/>
  </w:num>
  <w:num w:numId="10" w16cid:durableId="226965869">
    <w:abstractNumId w:val="5"/>
  </w:num>
  <w:num w:numId="11" w16cid:durableId="1762793892">
    <w:abstractNumId w:val="1"/>
  </w:num>
  <w:num w:numId="12" w16cid:durableId="712383889">
    <w:abstractNumId w:val="0"/>
  </w:num>
  <w:num w:numId="13" w16cid:durableId="467475149">
    <w:abstractNumId w:val="14"/>
  </w:num>
  <w:num w:numId="14" w16cid:durableId="144126035">
    <w:abstractNumId w:val="27"/>
  </w:num>
  <w:num w:numId="15" w16cid:durableId="471362459">
    <w:abstractNumId w:val="23"/>
  </w:num>
  <w:num w:numId="16" w16cid:durableId="1360161919">
    <w:abstractNumId w:val="16"/>
  </w:num>
  <w:num w:numId="17" w16cid:durableId="1323004086">
    <w:abstractNumId w:val="11"/>
  </w:num>
  <w:num w:numId="18" w16cid:durableId="1920140917">
    <w:abstractNumId w:val="10"/>
  </w:num>
  <w:num w:numId="19" w16cid:durableId="764040210">
    <w:abstractNumId w:val="13"/>
  </w:num>
  <w:num w:numId="20" w16cid:durableId="214975255">
    <w:abstractNumId w:val="17"/>
  </w:num>
  <w:num w:numId="21" w16cid:durableId="1080249327">
    <w:abstractNumId w:val="4"/>
  </w:num>
  <w:num w:numId="22" w16cid:durableId="1100838938">
    <w:abstractNumId w:val="24"/>
  </w:num>
  <w:num w:numId="23" w16cid:durableId="1201820332">
    <w:abstractNumId w:val="12"/>
  </w:num>
  <w:num w:numId="24" w16cid:durableId="218202010">
    <w:abstractNumId w:val="20"/>
  </w:num>
  <w:num w:numId="25" w16cid:durableId="1790929963">
    <w:abstractNumId w:val="25"/>
  </w:num>
  <w:num w:numId="26" w16cid:durableId="652610046">
    <w:abstractNumId w:val="18"/>
  </w:num>
  <w:num w:numId="27" w16cid:durableId="1802534183">
    <w:abstractNumId w:val="9"/>
  </w:num>
  <w:num w:numId="28" w16cid:durableId="18645148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A1"/>
    <w:rsid w:val="000319E5"/>
    <w:rsid w:val="00045165"/>
    <w:rsid w:val="00066E51"/>
    <w:rsid w:val="00070B27"/>
    <w:rsid w:val="000F4194"/>
    <w:rsid w:val="001329FB"/>
    <w:rsid w:val="00141742"/>
    <w:rsid w:val="0015545C"/>
    <w:rsid w:val="001A3CD7"/>
    <w:rsid w:val="001C2502"/>
    <w:rsid w:val="00202680"/>
    <w:rsid w:val="002E62B4"/>
    <w:rsid w:val="00321A5F"/>
    <w:rsid w:val="003D4131"/>
    <w:rsid w:val="003D7148"/>
    <w:rsid w:val="00437F50"/>
    <w:rsid w:val="004502FE"/>
    <w:rsid w:val="0045727B"/>
    <w:rsid w:val="00470260"/>
    <w:rsid w:val="00494F38"/>
    <w:rsid w:val="00496319"/>
    <w:rsid w:val="004A02AD"/>
    <w:rsid w:val="004B6AC0"/>
    <w:rsid w:val="004F5D79"/>
    <w:rsid w:val="00500A54"/>
    <w:rsid w:val="0054313E"/>
    <w:rsid w:val="005A1969"/>
    <w:rsid w:val="005C7BC6"/>
    <w:rsid w:val="005D7189"/>
    <w:rsid w:val="005E08CA"/>
    <w:rsid w:val="005F54ED"/>
    <w:rsid w:val="006055D1"/>
    <w:rsid w:val="00640838"/>
    <w:rsid w:val="006A69E8"/>
    <w:rsid w:val="006D066D"/>
    <w:rsid w:val="00734C4E"/>
    <w:rsid w:val="007568A2"/>
    <w:rsid w:val="00780CB5"/>
    <w:rsid w:val="00783165"/>
    <w:rsid w:val="007E5CC1"/>
    <w:rsid w:val="007F63EF"/>
    <w:rsid w:val="00802E39"/>
    <w:rsid w:val="0084197E"/>
    <w:rsid w:val="008A4EF5"/>
    <w:rsid w:val="008C3A3B"/>
    <w:rsid w:val="008D33F9"/>
    <w:rsid w:val="00910C52"/>
    <w:rsid w:val="009502F1"/>
    <w:rsid w:val="0097103F"/>
    <w:rsid w:val="009729A1"/>
    <w:rsid w:val="009B4FB3"/>
    <w:rsid w:val="009B6A86"/>
    <w:rsid w:val="009C73C3"/>
    <w:rsid w:val="00A87C7F"/>
    <w:rsid w:val="00AF24FA"/>
    <w:rsid w:val="00AF7E52"/>
    <w:rsid w:val="00B03E03"/>
    <w:rsid w:val="00B456D0"/>
    <w:rsid w:val="00B545AF"/>
    <w:rsid w:val="00B9551E"/>
    <w:rsid w:val="00BA1A81"/>
    <w:rsid w:val="00BA1E93"/>
    <w:rsid w:val="00BC0A62"/>
    <w:rsid w:val="00BF7006"/>
    <w:rsid w:val="00CA608E"/>
    <w:rsid w:val="00CD4294"/>
    <w:rsid w:val="00D037A2"/>
    <w:rsid w:val="00D56B1B"/>
    <w:rsid w:val="00D82802"/>
    <w:rsid w:val="00D86675"/>
    <w:rsid w:val="00DB44F6"/>
    <w:rsid w:val="00DC2867"/>
    <w:rsid w:val="00DF1FAE"/>
    <w:rsid w:val="00DF33F7"/>
    <w:rsid w:val="00E50ED6"/>
    <w:rsid w:val="00E76087"/>
    <w:rsid w:val="00ED2772"/>
    <w:rsid w:val="00ED3624"/>
    <w:rsid w:val="00F51C4C"/>
    <w:rsid w:val="00F61560"/>
    <w:rsid w:val="00F615B8"/>
    <w:rsid w:val="00F64B23"/>
    <w:rsid w:val="00FA22FD"/>
    <w:rsid w:val="00FB608C"/>
    <w:rsid w:val="00FE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14F93"/>
  <w15:docId w15:val="{D4DC5739-3359-4A9B-97EB-E5517C76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838"/>
    <w:rPr>
      <w:sz w:val="24"/>
      <w:szCs w:val="24"/>
      <w:lang w:eastAsia="en-US"/>
    </w:rPr>
  </w:style>
  <w:style w:type="paragraph" w:styleId="Heading1">
    <w:name w:val="heading 1"/>
    <w:basedOn w:val="Normal"/>
    <w:next w:val="Normal"/>
    <w:link w:val="Heading1Char"/>
    <w:qFormat/>
    <w:rsid w:val="00CC3432"/>
    <w:pPr>
      <w:keepNext/>
      <w:jc w:val="center"/>
      <w:outlineLvl w:val="0"/>
    </w:pPr>
    <w:rPr>
      <w:rFonts w:ascii="CG Times" w:hAnsi="CG Times"/>
      <w:b/>
      <w:noProof/>
      <w:snapToGrid w:val="0"/>
      <w:szCs w:val="20"/>
    </w:rPr>
  </w:style>
  <w:style w:type="paragraph" w:styleId="Heading2">
    <w:name w:val="heading 2"/>
    <w:basedOn w:val="Normal"/>
    <w:next w:val="Normal"/>
    <w:link w:val="Heading2Char"/>
    <w:qFormat/>
    <w:rsid w:val="00CC3432"/>
    <w:pPr>
      <w:keepNext/>
      <w:jc w:val="both"/>
      <w:outlineLvl w:val="1"/>
    </w:pPr>
    <w:rPr>
      <w:rFonts w:ascii="CG Times" w:hAnsi="CG Times"/>
      <w:b/>
      <w:bCs/>
      <w:noProof/>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9A1"/>
    <w:pPr>
      <w:tabs>
        <w:tab w:val="center" w:pos="4320"/>
        <w:tab w:val="right" w:pos="8640"/>
      </w:tabs>
    </w:pPr>
  </w:style>
  <w:style w:type="paragraph" w:styleId="Footer">
    <w:name w:val="footer"/>
    <w:basedOn w:val="Normal"/>
    <w:rsid w:val="009729A1"/>
    <w:pPr>
      <w:tabs>
        <w:tab w:val="center" w:pos="4320"/>
        <w:tab w:val="right" w:pos="8640"/>
      </w:tabs>
    </w:pPr>
  </w:style>
  <w:style w:type="character" w:styleId="Hyperlink">
    <w:name w:val="Hyperlink"/>
    <w:basedOn w:val="DefaultParagraphFont"/>
    <w:rsid w:val="009729A1"/>
    <w:rPr>
      <w:color w:val="0000FF"/>
      <w:u w:val="single"/>
    </w:rPr>
  </w:style>
  <w:style w:type="character" w:customStyle="1" w:styleId="Heading1Char">
    <w:name w:val="Heading 1 Char"/>
    <w:basedOn w:val="DefaultParagraphFont"/>
    <w:link w:val="Heading1"/>
    <w:rsid w:val="00CC3432"/>
    <w:rPr>
      <w:rFonts w:ascii="CG Times" w:hAnsi="CG Times"/>
      <w:b/>
      <w:noProof/>
      <w:snapToGrid w:val="0"/>
      <w:sz w:val="24"/>
    </w:rPr>
  </w:style>
  <w:style w:type="character" w:customStyle="1" w:styleId="Heading2Char">
    <w:name w:val="Heading 2 Char"/>
    <w:basedOn w:val="DefaultParagraphFont"/>
    <w:link w:val="Heading2"/>
    <w:rsid w:val="00CC3432"/>
    <w:rPr>
      <w:rFonts w:ascii="CG Times" w:hAnsi="CG Times"/>
      <w:b/>
      <w:bCs/>
      <w:noProof/>
      <w:snapToGrid w:val="0"/>
      <w:sz w:val="24"/>
    </w:rPr>
  </w:style>
  <w:style w:type="paragraph" w:customStyle="1" w:styleId="ColorfulList-Accent11">
    <w:name w:val="Colorful List - Accent 11"/>
    <w:basedOn w:val="Normal"/>
    <w:uiPriority w:val="34"/>
    <w:qFormat/>
    <w:rsid w:val="000F2321"/>
    <w:pPr>
      <w:ind w:left="720"/>
    </w:pPr>
    <w:rPr>
      <w:rFonts w:ascii="Calibri" w:eastAsia="Calibri" w:hAnsi="Calibri"/>
      <w:sz w:val="22"/>
      <w:szCs w:val="22"/>
    </w:rPr>
  </w:style>
  <w:style w:type="character" w:styleId="FollowedHyperlink">
    <w:name w:val="FollowedHyperlink"/>
    <w:basedOn w:val="DefaultParagraphFont"/>
    <w:rsid w:val="001D7385"/>
    <w:rPr>
      <w:color w:val="800080"/>
      <w:u w:val="single"/>
    </w:rPr>
  </w:style>
  <w:style w:type="paragraph" w:styleId="ListParagraph">
    <w:name w:val="List Paragraph"/>
    <w:basedOn w:val="Normal"/>
    <w:uiPriority w:val="34"/>
    <w:qFormat/>
    <w:rsid w:val="00F6156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615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82802"/>
    <w:pPr>
      <w:ind w:left="420"/>
    </w:pPr>
    <w:rPr>
      <w:szCs w:val="20"/>
    </w:rPr>
  </w:style>
  <w:style w:type="character" w:customStyle="1" w:styleId="BodyTextIndentChar">
    <w:name w:val="Body Text Indent Char"/>
    <w:basedOn w:val="DefaultParagraphFont"/>
    <w:link w:val="BodyTextIndent"/>
    <w:rsid w:val="00D82802"/>
    <w:rPr>
      <w:sz w:val="24"/>
      <w:lang w:eastAsia="en-US"/>
    </w:rPr>
  </w:style>
  <w:style w:type="paragraph" w:styleId="BodyTextIndent2">
    <w:name w:val="Body Text Indent 2"/>
    <w:basedOn w:val="Normal"/>
    <w:link w:val="BodyTextIndent2Char"/>
    <w:rsid w:val="00D82802"/>
    <w:pPr>
      <w:ind w:left="720"/>
    </w:pPr>
    <w:rPr>
      <w:szCs w:val="20"/>
    </w:rPr>
  </w:style>
  <w:style w:type="character" w:customStyle="1" w:styleId="BodyTextIndent2Char">
    <w:name w:val="Body Text Indent 2 Char"/>
    <w:basedOn w:val="DefaultParagraphFont"/>
    <w:link w:val="BodyTextIndent2"/>
    <w:rsid w:val="00D8280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zasz@protectoli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rotectolite.com" TargetMode="External"/><Relationship Id="rId1" Type="http://schemas.openxmlformats.org/officeDocument/2006/relationships/hyperlink" Target="mailto:kszasz@protectol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6CFC8-8B11-4677-848E-305F72D1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5870</Characters>
  <Application>Microsoft Office Word</Application>
  <DocSecurity>0</DocSecurity>
  <Lines>177</Lines>
  <Paragraphs>92</Paragraphs>
  <ScaleCrop>false</ScaleCrop>
  <HeadingPairs>
    <vt:vector size="2" baseType="variant">
      <vt:variant>
        <vt:lpstr>Title</vt:lpstr>
      </vt:variant>
      <vt:variant>
        <vt:i4>1</vt:i4>
      </vt:variant>
    </vt:vector>
  </HeadingPairs>
  <TitlesOfParts>
    <vt:vector size="1" baseType="lpstr">
      <vt:lpstr/>
    </vt:vector>
  </TitlesOfParts>
  <Company>Tidy Marekting Solutions</Company>
  <LinksUpToDate>false</LinksUpToDate>
  <CharactersWithSpaces>6777</CharactersWithSpaces>
  <SharedDoc>false</SharedDoc>
  <HLinks>
    <vt:vector size="18" baseType="variant">
      <vt:variant>
        <vt:i4>4718709</vt:i4>
      </vt:variant>
      <vt:variant>
        <vt:i4>0</vt:i4>
      </vt:variant>
      <vt:variant>
        <vt:i4>0</vt:i4>
      </vt:variant>
      <vt:variant>
        <vt:i4>5</vt:i4>
      </vt:variant>
      <vt:variant>
        <vt:lpwstr>mailto:kszasz@protectolite.com</vt:lpwstr>
      </vt:variant>
      <vt:variant>
        <vt:lpwstr/>
      </vt:variant>
      <vt:variant>
        <vt:i4>5439576</vt:i4>
      </vt:variant>
      <vt:variant>
        <vt:i4>3</vt:i4>
      </vt:variant>
      <vt:variant>
        <vt:i4>0</vt:i4>
      </vt:variant>
      <vt:variant>
        <vt:i4>5</vt:i4>
      </vt:variant>
      <vt:variant>
        <vt:lpwstr>http://www.protectolite.com/</vt:lpwstr>
      </vt:variant>
      <vt:variant>
        <vt:lpwstr/>
      </vt:variant>
      <vt:variant>
        <vt:i4>4718709</vt:i4>
      </vt:variant>
      <vt:variant>
        <vt:i4>0</vt:i4>
      </vt:variant>
      <vt:variant>
        <vt:i4>0</vt:i4>
      </vt:variant>
      <vt:variant>
        <vt:i4>5</vt:i4>
      </vt:variant>
      <vt:variant>
        <vt:lpwstr>mailto:kszasz@protectolite.com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Szasz</dc:creator>
  <cp:lastModifiedBy>Andrew Szasz</cp:lastModifiedBy>
  <cp:revision>2</cp:revision>
  <cp:lastPrinted>2015-06-02T14:36:00Z</cp:lastPrinted>
  <dcterms:created xsi:type="dcterms:W3CDTF">2024-07-09T15:59:00Z</dcterms:created>
  <dcterms:modified xsi:type="dcterms:W3CDTF">2024-07-09T15:59:00Z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88ff39fca0fd35638880c73f32d508fa24f5e5e51f5fd26433893f2b24cba241</vt:lpwstr>
  </property>
</Properties>
</file>